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3" w:type="dxa"/>
        <w:tblInd w:w="-176" w:type="dxa"/>
        <w:tblLook w:val="01E0" w:firstRow="1" w:lastRow="1" w:firstColumn="1" w:lastColumn="1" w:noHBand="0" w:noVBand="0"/>
      </w:tblPr>
      <w:tblGrid>
        <w:gridCol w:w="4254"/>
        <w:gridCol w:w="5669"/>
      </w:tblGrid>
      <w:tr w:rsidR="004E1658" w14:paraId="6B2152AF" w14:textId="77777777" w:rsidTr="00E70808">
        <w:trPr>
          <w:trHeight w:val="992"/>
        </w:trPr>
        <w:tc>
          <w:tcPr>
            <w:tcW w:w="4254" w:type="dxa"/>
            <w:hideMark/>
          </w:tcPr>
          <w:p w14:paraId="2D800778" w14:textId="77777777" w:rsidR="004E1658" w:rsidRPr="00ED0B67" w:rsidRDefault="00666B62" w:rsidP="00E24953">
            <w:pPr>
              <w:jc w:val="center"/>
              <w:rPr>
                <w:sz w:val="26"/>
                <w:szCs w:val="26"/>
              </w:rPr>
            </w:pPr>
            <w:r>
              <w:rPr>
                <w:sz w:val="26"/>
                <w:szCs w:val="26"/>
              </w:rPr>
              <w:t>UBND TỈNH HÀ TĨNH</w:t>
            </w:r>
          </w:p>
          <w:p w14:paraId="23AB40D1" w14:textId="77777777" w:rsidR="004E1658" w:rsidRPr="00ED0B67" w:rsidRDefault="004E1658" w:rsidP="00E24953">
            <w:pPr>
              <w:jc w:val="center"/>
              <w:rPr>
                <w:b/>
                <w:sz w:val="26"/>
                <w:szCs w:val="26"/>
              </w:rPr>
            </w:pPr>
            <w:r w:rsidRPr="00ED0B67">
              <w:rPr>
                <w:b/>
                <w:sz w:val="26"/>
                <w:szCs w:val="26"/>
              </w:rPr>
              <w:t>SỞ LAO ĐỘNG - THƯƠNG BINH</w:t>
            </w:r>
          </w:p>
          <w:p w14:paraId="7BE24A91" w14:textId="77777777" w:rsidR="004E1658" w:rsidRDefault="004E1658" w:rsidP="00E24953">
            <w:pPr>
              <w:jc w:val="center"/>
              <w:rPr>
                <w:b/>
                <w:sz w:val="26"/>
                <w:szCs w:val="26"/>
              </w:rPr>
            </w:pPr>
            <w:r w:rsidRPr="00ED0B67">
              <w:rPr>
                <w:rFonts w:ascii="Calibri" w:hAnsi="Calibri"/>
                <w:noProof/>
                <w:sz w:val="26"/>
                <w:szCs w:val="26"/>
              </w:rPr>
              <mc:AlternateContent>
                <mc:Choice Requires="wps">
                  <w:drawing>
                    <wp:anchor distT="0" distB="0" distL="114300" distR="114300" simplePos="0" relativeHeight="251657216" behindDoc="0" locked="0" layoutInCell="1" allowOverlap="1" wp14:anchorId="70A3325E" wp14:editId="3FD03F61">
                      <wp:simplePos x="0" y="0"/>
                      <wp:positionH relativeFrom="column">
                        <wp:posOffset>899160</wp:posOffset>
                      </wp:positionH>
                      <wp:positionV relativeFrom="paragraph">
                        <wp:posOffset>193675</wp:posOffset>
                      </wp:positionV>
                      <wp:extent cx="756000" cy="635"/>
                      <wp:effectExtent l="0" t="0" r="2540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1279D9" id="_x0000_t32" coordsize="21600,21600" o:spt="32" o:oned="t" path="m,l21600,21600e" filled="f">
                      <v:path arrowok="t" fillok="f" o:connecttype="none"/>
                      <o:lock v:ext="edit" shapetype="t"/>
                    </v:shapetype>
                    <v:shape id="Straight Arrow Connector 2" o:spid="_x0000_s1026" type="#_x0000_t32" style="position:absolute;margin-left:70.8pt;margin-top:15.25pt;width:59.5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"/>
                  </w:pict>
                </mc:Fallback>
              </mc:AlternateContent>
            </w:r>
            <w:r w:rsidRPr="00ED0B67">
              <w:rPr>
                <w:b/>
                <w:sz w:val="26"/>
                <w:szCs w:val="26"/>
              </w:rPr>
              <w:t>VÀ XÃ HỘI</w:t>
            </w:r>
          </w:p>
          <w:p w14:paraId="3353A92B" w14:textId="77777777" w:rsidR="00BF7BAE" w:rsidRPr="00D7246D" w:rsidRDefault="00BF7BAE" w:rsidP="00BB5981">
            <w:pPr>
              <w:spacing w:line="276" w:lineRule="auto"/>
              <w:jc w:val="center"/>
              <w:rPr>
                <w:b/>
                <w:sz w:val="4"/>
                <w:szCs w:val="4"/>
              </w:rPr>
            </w:pPr>
          </w:p>
          <w:p w14:paraId="2B8DA047" w14:textId="755CE0DD" w:rsidR="00BF7BAE" w:rsidRPr="00765DDE" w:rsidRDefault="00BF7BAE" w:rsidP="00E24953">
            <w:pPr>
              <w:spacing w:before="120"/>
              <w:jc w:val="center"/>
              <w:rPr>
                <w:sz w:val="28"/>
                <w:szCs w:val="28"/>
              </w:rPr>
            </w:pPr>
            <w:r w:rsidRPr="00765DDE">
              <w:rPr>
                <w:sz w:val="28"/>
                <w:szCs w:val="28"/>
              </w:rPr>
              <w:t xml:space="preserve">Số:  </w:t>
            </w:r>
            <w:r w:rsidR="003335D0">
              <w:rPr>
                <w:sz w:val="28"/>
                <w:szCs w:val="28"/>
              </w:rPr>
              <w:t>119</w:t>
            </w:r>
            <w:r w:rsidRPr="00765DDE">
              <w:rPr>
                <w:sz w:val="28"/>
                <w:szCs w:val="28"/>
              </w:rPr>
              <w:t>/SLĐTBXH</w:t>
            </w:r>
            <w:r w:rsidRPr="00765DDE">
              <w:rPr>
                <w:sz w:val="28"/>
                <w:szCs w:val="28"/>
                <w:lang w:val="vi-VN"/>
              </w:rPr>
              <w:t>-</w:t>
            </w:r>
            <w:r w:rsidRPr="00765DDE">
              <w:rPr>
                <w:sz w:val="28"/>
                <w:szCs w:val="28"/>
              </w:rPr>
              <w:t>NCC</w:t>
            </w:r>
          </w:p>
          <w:p w14:paraId="734A8C78" w14:textId="0B8C52B8" w:rsidR="00BF7BAE" w:rsidRDefault="00BF7BAE" w:rsidP="00E24953">
            <w:pPr>
              <w:jc w:val="center"/>
              <w:rPr>
                <w:b/>
              </w:rPr>
            </w:pPr>
            <w:r>
              <w:rPr>
                <w:sz w:val="26"/>
                <w:szCs w:val="26"/>
              </w:rPr>
              <w:t>V/v</w:t>
            </w:r>
            <w:r w:rsidR="003738FC">
              <w:rPr>
                <w:sz w:val="26"/>
                <w:szCs w:val="26"/>
              </w:rPr>
              <w:t xml:space="preserve"> </w:t>
            </w:r>
            <w:r w:rsidR="000E08D0">
              <w:rPr>
                <w:sz w:val="26"/>
                <w:szCs w:val="26"/>
              </w:rPr>
              <w:t xml:space="preserve">trả lời </w:t>
            </w:r>
            <w:r>
              <w:rPr>
                <w:sz w:val="26"/>
                <w:szCs w:val="26"/>
              </w:rPr>
              <w:t xml:space="preserve">đơn của </w:t>
            </w:r>
            <w:r w:rsidR="00AC65D7">
              <w:rPr>
                <w:sz w:val="26"/>
                <w:szCs w:val="26"/>
              </w:rPr>
              <w:t xml:space="preserve">bà </w:t>
            </w:r>
            <w:r w:rsidR="001D0EF6">
              <w:rPr>
                <w:sz w:val="26"/>
                <w:szCs w:val="26"/>
              </w:rPr>
              <w:t>Hoàng Thị Châu</w:t>
            </w:r>
            <w:r>
              <w:rPr>
                <w:sz w:val="26"/>
                <w:szCs w:val="26"/>
              </w:rPr>
              <w:t xml:space="preserve">, </w:t>
            </w:r>
            <w:r w:rsidR="001D0EF6">
              <w:rPr>
                <w:sz w:val="26"/>
                <w:szCs w:val="26"/>
              </w:rPr>
              <w:t>xã Xuân Hải</w:t>
            </w:r>
            <w:r>
              <w:rPr>
                <w:sz w:val="26"/>
                <w:szCs w:val="26"/>
              </w:rPr>
              <w:t xml:space="preserve">, </w:t>
            </w:r>
            <w:r w:rsidR="001D0EF6">
              <w:rPr>
                <w:sz w:val="26"/>
                <w:szCs w:val="26"/>
              </w:rPr>
              <w:t>huyện Nghi Xuân</w:t>
            </w:r>
          </w:p>
        </w:tc>
        <w:tc>
          <w:tcPr>
            <w:tcW w:w="5669" w:type="dxa"/>
            <w:hideMark/>
          </w:tcPr>
          <w:p w14:paraId="0DFBDF24" w14:textId="77777777" w:rsidR="004E1658" w:rsidRPr="00ED0B67" w:rsidRDefault="004E1658" w:rsidP="00E24953">
            <w:pPr>
              <w:jc w:val="center"/>
              <w:rPr>
                <w:b/>
                <w:sz w:val="26"/>
                <w:szCs w:val="26"/>
              </w:rPr>
            </w:pPr>
            <w:r w:rsidRPr="00ED0B67">
              <w:rPr>
                <w:b/>
                <w:sz w:val="26"/>
                <w:szCs w:val="26"/>
              </w:rPr>
              <w:t>CỘNG HOÀ XÃ HỘI CHỦ NGHĨA VIỆT NAM</w:t>
            </w:r>
          </w:p>
          <w:p w14:paraId="12AC322F" w14:textId="77777777" w:rsidR="004E1658" w:rsidRDefault="004E1658" w:rsidP="00E24953">
            <w:pPr>
              <w:jc w:val="center"/>
              <w:rPr>
                <w:b/>
                <w:sz w:val="28"/>
                <w:szCs w:val="28"/>
              </w:rPr>
            </w:pPr>
            <w:r w:rsidRPr="00ED0B67">
              <w:rPr>
                <w:b/>
                <w:sz w:val="28"/>
                <w:szCs w:val="28"/>
              </w:rPr>
              <w:t xml:space="preserve">Độc lập </w:t>
            </w:r>
            <w:r w:rsidR="005C175B">
              <w:rPr>
                <w:b/>
                <w:sz w:val="28"/>
                <w:szCs w:val="28"/>
              </w:rPr>
              <w:t>-</w:t>
            </w:r>
            <w:r w:rsidRPr="00ED0B67">
              <w:rPr>
                <w:b/>
                <w:sz w:val="28"/>
                <w:szCs w:val="28"/>
              </w:rPr>
              <w:t xml:space="preserve"> Tự do </w:t>
            </w:r>
            <w:r w:rsidR="005C175B">
              <w:rPr>
                <w:b/>
                <w:sz w:val="28"/>
                <w:szCs w:val="28"/>
              </w:rPr>
              <w:t>-</w:t>
            </w:r>
            <w:r w:rsidRPr="00ED0B67">
              <w:rPr>
                <w:b/>
                <w:sz w:val="28"/>
                <w:szCs w:val="28"/>
              </w:rPr>
              <w:t xml:space="preserve"> Hạnh phúc</w:t>
            </w:r>
          </w:p>
          <w:p w14:paraId="730E0133" w14:textId="77777777" w:rsidR="00BF7BAE" w:rsidRPr="00D7246D" w:rsidRDefault="00E24953" w:rsidP="00666B62">
            <w:pPr>
              <w:spacing w:line="276" w:lineRule="auto"/>
              <w:rPr>
                <w:b/>
                <w:sz w:val="22"/>
                <w:szCs w:val="22"/>
              </w:rPr>
            </w:pPr>
            <w:r w:rsidRPr="00ED0B67">
              <w:rPr>
                <w:rFonts w:ascii="Calibri" w:hAnsi="Calibri"/>
                <w:noProof/>
                <w:sz w:val="28"/>
                <w:szCs w:val="28"/>
              </w:rPr>
              <mc:AlternateContent>
                <mc:Choice Requires="wps">
                  <w:drawing>
                    <wp:anchor distT="0" distB="0" distL="114300" distR="114300" simplePos="0" relativeHeight="251658240" behindDoc="0" locked="0" layoutInCell="1" allowOverlap="1" wp14:anchorId="331C3033" wp14:editId="5B71E4B3">
                      <wp:simplePos x="0" y="0"/>
                      <wp:positionH relativeFrom="column">
                        <wp:posOffset>669925</wp:posOffset>
                      </wp:positionH>
                      <wp:positionV relativeFrom="paragraph">
                        <wp:posOffset>15240</wp:posOffset>
                      </wp:positionV>
                      <wp:extent cx="21050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5F7FE" id="Straight Arrow Connector 1" o:spid="_x0000_s1026" type="#_x0000_t32" style="position:absolute;margin-left:52.75pt;margin-top:1.2pt;width:16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"/>
                  </w:pict>
                </mc:Fallback>
              </mc:AlternateContent>
            </w:r>
          </w:p>
          <w:p w14:paraId="7B50F058" w14:textId="4182699E" w:rsidR="00BF7BAE" w:rsidRPr="00ED0B67" w:rsidRDefault="00BF7BAE" w:rsidP="00E24953">
            <w:pPr>
              <w:spacing w:before="120"/>
              <w:jc w:val="center"/>
              <w:rPr>
                <w:sz w:val="28"/>
                <w:szCs w:val="28"/>
              </w:rPr>
            </w:pPr>
            <w:r w:rsidRPr="00ED0B67">
              <w:rPr>
                <w:i/>
                <w:sz w:val="28"/>
                <w:szCs w:val="28"/>
              </w:rPr>
              <w:t>Hà Tĩnh, ngày</w:t>
            </w:r>
            <w:r w:rsidR="003335D0">
              <w:rPr>
                <w:i/>
                <w:sz w:val="28"/>
                <w:szCs w:val="28"/>
              </w:rPr>
              <w:t xml:space="preserve"> 16 </w:t>
            </w:r>
            <w:bookmarkStart w:id="0" w:name="_GoBack"/>
            <w:bookmarkEnd w:id="0"/>
            <w:r w:rsidRPr="00ED0B67">
              <w:rPr>
                <w:i/>
                <w:sz w:val="28"/>
                <w:szCs w:val="28"/>
              </w:rPr>
              <w:t>tháng</w:t>
            </w:r>
            <w:r w:rsidR="005F4F6B">
              <w:rPr>
                <w:i/>
                <w:sz w:val="28"/>
                <w:szCs w:val="28"/>
              </w:rPr>
              <w:t xml:space="preserve"> </w:t>
            </w:r>
            <w:r w:rsidR="001D0EF6">
              <w:rPr>
                <w:i/>
                <w:sz w:val="28"/>
                <w:szCs w:val="28"/>
              </w:rPr>
              <w:t>10</w:t>
            </w:r>
            <w:r w:rsidR="00727DF8">
              <w:rPr>
                <w:i/>
                <w:sz w:val="28"/>
                <w:szCs w:val="28"/>
              </w:rPr>
              <w:t xml:space="preserve"> </w:t>
            </w:r>
            <w:r w:rsidRPr="00ED0B67">
              <w:rPr>
                <w:i/>
                <w:sz w:val="28"/>
                <w:szCs w:val="28"/>
              </w:rPr>
              <w:t>năm 201</w:t>
            </w:r>
            <w:r w:rsidR="005F4F6B">
              <w:rPr>
                <w:i/>
                <w:sz w:val="28"/>
                <w:szCs w:val="28"/>
              </w:rPr>
              <w:t>9</w:t>
            </w:r>
          </w:p>
        </w:tc>
      </w:tr>
    </w:tbl>
    <w:p w14:paraId="786DE102" w14:textId="77777777" w:rsidR="004E1658" w:rsidRPr="00964BD3" w:rsidRDefault="004E1658" w:rsidP="00ED0B67">
      <w:pPr>
        <w:jc w:val="center"/>
        <w:rPr>
          <w:i/>
          <w:sz w:val="14"/>
          <w:szCs w:val="14"/>
        </w:rPr>
      </w:pPr>
      <w:r>
        <w:t xml:space="preserve">  </w:t>
      </w:r>
      <w:r w:rsidR="00CC05A1">
        <w:t xml:space="preserve">                        </w:t>
      </w:r>
      <w:r>
        <w:t xml:space="preserve">   </w:t>
      </w:r>
    </w:p>
    <w:p w14:paraId="2A5DF70C" w14:textId="77777777" w:rsidR="005328CC" w:rsidRPr="00E24953" w:rsidRDefault="005328CC" w:rsidP="005328CC">
      <w:pPr>
        <w:ind w:firstLine="720"/>
        <w:rPr>
          <w:sz w:val="26"/>
          <w:szCs w:val="26"/>
        </w:rPr>
      </w:pPr>
    </w:p>
    <w:p w14:paraId="5A4FCAE0" w14:textId="45742C2B" w:rsidR="00122886" w:rsidRDefault="004E1658" w:rsidP="00122886">
      <w:pPr>
        <w:ind w:left="720" w:firstLine="720"/>
        <w:rPr>
          <w:sz w:val="28"/>
          <w:szCs w:val="28"/>
        </w:rPr>
      </w:pPr>
      <w:r w:rsidRPr="00B21241">
        <w:rPr>
          <w:sz w:val="28"/>
          <w:szCs w:val="28"/>
        </w:rPr>
        <w:t>Kính gửi:</w:t>
      </w:r>
      <w:r w:rsidR="00122886">
        <w:rPr>
          <w:sz w:val="28"/>
          <w:szCs w:val="28"/>
        </w:rPr>
        <w:t xml:space="preserve">  </w:t>
      </w:r>
      <w:r w:rsidR="00AC65D7">
        <w:rPr>
          <w:sz w:val="28"/>
          <w:szCs w:val="28"/>
        </w:rPr>
        <w:t xml:space="preserve">Bà </w:t>
      </w:r>
      <w:r w:rsidR="001D0EF6">
        <w:rPr>
          <w:sz w:val="28"/>
          <w:szCs w:val="28"/>
        </w:rPr>
        <w:t>Hoàng Thị Châu</w:t>
      </w:r>
      <w:r w:rsidR="005328CC" w:rsidRPr="00B21241">
        <w:rPr>
          <w:sz w:val="28"/>
          <w:szCs w:val="28"/>
        </w:rPr>
        <w:t xml:space="preserve">, trú quán </w:t>
      </w:r>
      <w:r w:rsidR="001D0EF6">
        <w:rPr>
          <w:sz w:val="28"/>
          <w:szCs w:val="28"/>
        </w:rPr>
        <w:t>xã Xuân Hải</w:t>
      </w:r>
      <w:r w:rsidR="005328CC" w:rsidRPr="00B21241">
        <w:rPr>
          <w:sz w:val="28"/>
          <w:szCs w:val="28"/>
        </w:rPr>
        <w:t>,</w:t>
      </w:r>
    </w:p>
    <w:p w14:paraId="0ED73AF7" w14:textId="4A3112D5" w:rsidR="005328CC" w:rsidRPr="00B21241" w:rsidRDefault="00122886" w:rsidP="00122886">
      <w:pPr>
        <w:ind w:left="720" w:firstLine="720"/>
        <w:rPr>
          <w:sz w:val="28"/>
          <w:szCs w:val="28"/>
        </w:rPr>
      </w:pPr>
      <w:r>
        <w:rPr>
          <w:sz w:val="28"/>
          <w:szCs w:val="28"/>
        </w:rPr>
        <w:t xml:space="preserve">                  </w:t>
      </w:r>
      <w:r w:rsidR="001D0EF6">
        <w:rPr>
          <w:sz w:val="28"/>
          <w:szCs w:val="28"/>
        </w:rPr>
        <w:t>huyện Nghi Xuân</w:t>
      </w:r>
      <w:r w:rsidR="005328CC" w:rsidRPr="00B21241">
        <w:rPr>
          <w:sz w:val="28"/>
          <w:szCs w:val="28"/>
        </w:rPr>
        <w:t>, tỉnh Hà Tĩnh.</w:t>
      </w:r>
    </w:p>
    <w:p w14:paraId="159A99C8" w14:textId="6F949F58" w:rsidR="00BD45E3" w:rsidRPr="00C51A7F" w:rsidRDefault="006D21BD" w:rsidP="00BD45E3">
      <w:pPr>
        <w:spacing w:before="240" w:after="60"/>
        <w:ind w:firstLine="540"/>
        <w:jc w:val="both"/>
        <w:rPr>
          <w:sz w:val="28"/>
          <w:szCs w:val="28"/>
        </w:rPr>
      </w:pPr>
      <w:r w:rsidRPr="00ED3F6C">
        <w:rPr>
          <w:sz w:val="28"/>
          <w:szCs w:val="28"/>
          <w:lang w:val="vi-VN"/>
        </w:rPr>
        <w:t xml:space="preserve">Sở Lao động - Thương binh và Xã hội nhận được </w:t>
      </w:r>
      <w:r w:rsidRPr="00ED3F6C">
        <w:rPr>
          <w:sz w:val="28"/>
          <w:szCs w:val="28"/>
        </w:rPr>
        <w:t>Đ</w:t>
      </w:r>
      <w:r w:rsidRPr="00ED3F6C">
        <w:rPr>
          <w:sz w:val="28"/>
          <w:szCs w:val="28"/>
          <w:lang w:val="vi-VN"/>
        </w:rPr>
        <w:t xml:space="preserve">ơn của </w:t>
      </w:r>
      <w:r w:rsidR="00AC65D7">
        <w:rPr>
          <w:sz w:val="28"/>
          <w:szCs w:val="28"/>
          <w:lang w:val="vi-VN"/>
        </w:rPr>
        <w:t xml:space="preserve">bà </w:t>
      </w:r>
      <w:r w:rsidR="001D0EF6">
        <w:rPr>
          <w:sz w:val="28"/>
          <w:szCs w:val="28"/>
          <w:lang w:val="vi-VN"/>
        </w:rPr>
        <w:t>Hoàng Thị Châu</w:t>
      </w:r>
      <w:r w:rsidRPr="00ED3F6C">
        <w:rPr>
          <w:sz w:val="28"/>
          <w:szCs w:val="28"/>
          <w:lang w:val="vi-VN"/>
        </w:rPr>
        <w:t>,</w:t>
      </w:r>
      <w:r w:rsidR="00FD6E46" w:rsidRPr="00ED3F6C">
        <w:rPr>
          <w:sz w:val="28"/>
          <w:szCs w:val="28"/>
        </w:rPr>
        <w:t xml:space="preserve"> </w:t>
      </w:r>
      <w:r w:rsidR="00AC65D7">
        <w:rPr>
          <w:sz w:val="28"/>
          <w:szCs w:val="28"/>
        </w:rPr>
        <w:t>sinh năm 19</w:t>
      </w:r>
      <w:r w:rsidR="001D0EF6">
        <w:rPr>
          <w:sz w:val="28"/>
          <w:szCs w:val="28"/>
        </w:rPr>
        <w:t>33</w:t>
      </w:r>
      <w:r w:rsidR="00FD6E46" w:rsidRPr="00ED3F6C">
        <w:rPr>
          <w:sz w:val="28"/>
          <w:szCs w:val="28"/>
        </w:rPr>
        <w:t>,</w:t>
      </w:r>
      <w:r w:rsidRPr="00ED3F6C">
        <w:rPr>
          <w:sz w:val="28"/>
          <w:szCs w:val="28"/>
          <w:lang w:val="vi-VN"/>
        </w:rPr>
        <w:t xml:space="preserve"> trú quán </w:t>
      </w:r>
      <w:r w:rsidR="001D0EF6">
        <w:rPr>
          <w:sz w:val="28"/>
          <w:szCs w:val="28"/>
          <w:lang w:val="vi-VN"/>
        </w:rPr>
        <w:t>xã Xuân Hải</w:t>
      </w:r>
      <w:r w:rsidRPr="00ED3F6C">
        <w:rPr>
          <w:sz w:val="28"/>
          <w:szCs w:val="28"/>
          <w:lang w:val="vi-VN"/>
        </w:rPr>
        <w:t xml:space="preserve">, </w:t>
      </w:r>
      <w:r w:rsidR="001D0EF6">
        <w:rPr>
          <w:sz w:val="28"/>
          <w:szCs w:val="28"/>
          <w:lang w:val="vi-VN"/>
        </w:rPr>
        <w:t>huyện Nghi Xuân</w:t>
      </w:r>
      <w:r w:rsidRPr="00ED3F6C">
        <w:rPr>
          <w:sz w:val="28"/>
          <w:szCs w:val="28"/>
          <w:lang w:val="vi-VN"/>
        </w:rPr>
        <w:t>, tỉnh Hà Tĩnh</w:t>
      </w:r>
      <w:r w:rsidR="00437E9C" w:rsidRPr="00ED3F6C">
        <w:rPr>
          <w:sz w:val="28"/>
          <w:szCs w:val="28"/>
        </w:rPr>
        <w:t xml:space="preserve">, </w:t>
      </w:r>
      <w:r w:rsidR="00AC65D7">
        <w:rPr>
          <w:sz w:val="28"/>
          <w:szCs w:val="28"/>
        </w:rPr>
        <w:t xml:space="preserve">có </w:t>
      </w:r>
      <w:r w:rsidR="00A51B77">
        <w:rPr>
          <w:sz w:val="28"/>
          <w:szCs w:val="28"/>
        </w:rPr>
        <w:t xml:space="preserve">mẹ là Mẹ Việt Nam anh hùng, hai em là </w:t>
      </w:r>
      <w:r w:rsidR="00AC65D7">
        <w:rPr>
          <w:sz w:val="28"/>
          <w:szCs w:val="28"/>
        </w:rPr>
        <w:t>liệt sĩ</w:t>
      </w:r>
      <w:r w:rsidR="00053231">
        <w:rPr>
          <w:sz w:val="28"/>
          <w:szCs w:val="28"/>
        </w:rPr>
        <w:t xml:space="preserve"> </w:t>
      </w:r>
      <w:r w:rsidR="00053231" w:rsidRPr="00053231">
        <w:rPr>
          <w:i/>
          <w:iCs/>
          <w:sz w:val="28"/>
          <w:szCs w:val="28"/>
        </w:rPr>
        <w:t>(theo Đơn đề nghị)</w:t>
      </w:r>
      <w:r w:rsidR="00AC65D7">
        <w:rPr>
          <w:sz w:val="28"/>
          <w:szCs w:val="28"/>
        </w:rPr>
        <w:t xml:space="preserve">, đề nghị tạo điều kiện giúp đỡ, hỗ trợ kinh phí xây dựng </w:t>
      </w:r>
      <w:r w:rsidR="0085728C">
        <w:rPr>
          <w:sz w:val="28"/>
          <w:szCs w:val="28"/>
        </w:rPr>
        <w:t>nơi</w:t>
      </w:r>
      <w:r w:rsidR="00AC65D7">
        <w:rPr>
          <w:sz w:val="28"/>
          <w:szCs w:val="28"/>
        </w:rPr>
        <w:t xml:space="preserve"> thờ cúng liệt sĩ</w:t>
      </w:r>
      <w:r w:rsidR="0085728C">
        <w:rPr>
          <w:sz w:val="28"/>
          <w:szCs w:val="28"/>
        </w:rPr>
        <w:t>, chồng</w:t>
      </w:r>
      <w:r w:rsidR="00AC65D7">
        <w:rPr>
          <w:sz w:val="28"/>
          <w:szCs w:val="28"/>
        </w:rPr>
        <w:t xml:space="preserve"> và bố</w:t>
      </w:r>
      <w:r w:rsidR="0085728C">
        <w:rPr>
          <w:sz w:val="28"/>
          <w:szCs w:val="28"/>
        </w:rPr>
        <w:t>,</w:t>
      </w:r>
      <w:r w:rsidR="00AC65D7">
        <w:rPr>
          <w:sz w:val="28"/>
          <w:szCs w:val="28"/>
        </w:rPr>
        <w:t xml:space="preserve"> mẹ.</w:t>
      </w:r>
      <w:r w:rsidR="00BD45E3">
        <w:rPr>
          <w:sz w:val="28"/>
          <w:szCs w:val="28"/>
        </w:rPr>
        <w:t xml:space="preserve"> </w:t>
      </w:r>
      <w:r w:rsidR="00BD45E3" w:rsidRPr="00C51A7F">
        <w:rPr>
          <w:sz w:val="28"/>
          <w:szCs w:val="28"/>
        </w:rPr>
        <w:t>Sau khi nghiên cứu nội dung đơn</w:t>
      </w:r>
      <w:r w:rsidR="00BD45E3">
        <w:rPr>
          <w:sz w:val="28"/>
          <w:szCs w:val="28"/>
        </w:rPr>
        <w:t>,</w:t>
      </w:r>
      <w:r w:rsidR="00BD45E3" w:rsidRPr="00C51A7F">
        <w:rPr>
          <w:sz w:val="28"/>
          <w:szCs w:val="28"/>
        </w:rPr>
        <w:t xml:space="preserve"> Sở Lao động - Thương binh và Xã hội có ý kiến như sau:</w:t>
      </w:r>
    </w:p>
    <w:p w14:paraId="70F3D062" w14:textId="282AC540" w:rsidR="00FA561E" w:rsidRDefault="00FA561E" w:rsidP="00D13A38">
      <w:pPr>
        <w:spacing w:before="60" w:after="60"/>
        <w:ind w:firstLine="540"/>
        <w:jc w:val="both"/>
        <w:rPr>
          <w:sz w:val="28"/>
          <w:szCs w:val="28"/>
        </w:rPr>
      </w:pPr>
      <w:r>
        <w:rPr>
          <w:sz w:val="28"/>
          <w:szCs w:val="28"/>
        </w:rPr>
        <w:t xml:space="preserve">Căn cứ Điểm 4 Điều 4 Pháp lệnh ưu đãi người có công với cách mạng quy định </w:t>
      </w:r>
      <w:r w:rsidRPr="00D13A38">
        <w:rPr>
          <w:sz w:val="28"/>
          <w:szCs w:val="28"/>
        </w:rPr>
        <w:t>“Nhà nước có chính sách hỗ trợ người có công với cách mạng, thân nhân liệt sĩ có khó khăn về nhà ở và huy động sự tham gia của xã hội, gia đình người có công với cách mạng”</w:t>
      </w:r>
      <w:r>
        <w:rPr>
          <w:sz w:val="28"/>
          <w:szCs w:val="28"/>
        </w:rPr>
        <w:t xml:space="preserve">; Khoản 1 Điều 2 </w:t>
      </w:r>
      <w:r w:rsidRPr="00D13A38">
        <w:rPr>
          <w:sz w:val="28"/>
          <w:szCs w:val="28"/>
        </w:rPr>
        <w:t>Quyết định số 22/2013/QĐ-TTg ngày 26/4/2013 của Thủ tướng Chính phủ</w:t>
      </w:r>
      <w:r>
        <w:rPr>
          <w:sz w:val="28"/>
          <w:szCs w:val="28"/>
        </w:rPr>
        <w:t xml:space="preserve"> hỗ trợ người có công với cách mạng về nhà ở quy định đối tượng và điều kiện được hỗ trợ thì bà </w:t>
      </w:r>
      <w:r w:rsidR="001D0EF6">
        <w:rPr>
          <w:sz w:val="28"/>
          <w:szCs w:val="28"/>
          <w:lang w:val="vi-VN"/>
        </w:rPr>
        <w:t>Hoàng Thị Châu</w:t>
      </w:r>
      <w:r>
        <w:rPr>
          <w:sz w:val="28"/>
          <w:szCs w:val="28"/>
        </w:rPr>
        <w:t xml:space="preserve"> không thuộc đối tượng được hỗ trợ </w:t>
      </w:r>
      <w:r w:rsidRPr="00D13A38">
        <w:rPr>
          <w:sz w:val="28"/>
          <w:szCs w:val="28"/>
        </w:rPr>
        <w:t>s</w:t>
      </w:r>
      <w:r>
        <w:rPr>
          <w:sz w:val="28"/>
          <w:szCs w:val="28"/>
        </w:rPr>
        <w:t>ữ</w:t>
      </w:r>
      <w:r w:rsidRPr="00D13A38">
        <w:rPr>
          <w:sz w:val="28"/>
          <w:szCs w:val="28"/>
        </w:rPr>
        <w:t xml:space="preserve">a chữa, xây dựng nhà làm nơi thờ cúng </w:t>
      </w:r>
      <w:r>
        <w:rPr>
          <w:sz w:val="28"/>
          <w:szCs w:val="28"/>
        </w:rPr>
        <w:t xml:space="preserve">liệt sĩ và </w:t>
      </w:r>
      <w:r w:rsidRPr="00D13A38">
        <w:rPr>
          <w:sz w:val="28"/>
          <w:szCs w:val="28"/>
        </w:rPr>
        <w:t>bố mẹ liệt s</w:t>
      </w:r>
      <w:r>
        <w:rPr>
          <w:sz w:val="28"/>
          <w:szCs w:val="28"/>
        </w:rPr>
        <w:t>ĩ.</w:t>
      </w:r>
    </w:p>
    <w:p w14:paraId="4CABCBB5" w14:textId="6BB1E784" w:rsidR="00FA561E" w:rsidRDefault="00FA561E" w:rsidP="00D13A38">
      <w:pPr>
        <w:spacing w:before="60" w:after="60"/>
        <w:ind w:firstLine="540"/>
        <w:jc w:val="both"/>
        <w:rPr>
          <w:sz w:val="28"/>
          <w:szCs w:val="28"/>
        </w:rPr>
      </w:pPr>
      <w:r w:rsidRPr="00D13A38">
        <w:rPr>
          <w:sz w:val="28"/>
          <w:szCs w:val="28"/>
        </w:rPr>
        <w:t>Thời gian qua Đảng, Nhà nước luôn quan tâm và chỉ đạo thực hiện tốt chế độ ưu đãi người có công với cách mạng và phong trào đền ơn đáp nghĩa. Tuy nhiên</w:t>
      </w:r>
      <w:r>
        <w:rPr>
          <w:sz w:val="28"/>
          <w:szCs w:val="28"/>
        </w:rPr>
        <w:t>,</w:t>
      </w:r>
      <w:r w:rsidRPr="00D13A38">
        <w:rPr>
          <w:sz w:val="28"/>
          <w:szCs w:val="28"/>
        </w:rPr>
        <w:t xml:space="preserve"> nguồn ngân sách mới cân đối bố trí được một phần kinh phí xây dựng </w:t>
      </w:r>
      <w:r>
        <w:rPr>
          <w:sz w:val="28"/>
          <w:szCs w:val="28"/>
        </w:rPr>
        <w:t>và</w:t>
      </w:r>
      <w:r w:rsidRPr="00D13A38">
        <w:rPr>
          <w:sz w:val="28"/>
          <w:szCs w:val="28"/>
        </w:rPr>
        <w:t xml:space="preserve"> s</w:t>
      </w:r>
      <w:r>
        <w:rPr>
          <w:sz w:val="28"/>
          <w:szCs w:val="28"/>
        </w:rPr>
        <w:t>ữ</w:t>
      </w:r>
      <w:r w:rsidRPr="00D13A38">
        <w:rPr>
          <w:sz w:val="28"/>
          <w:szCs w:val="28"/>
        </w:rPr>
        <w:t>a chữa nâng cấp nghĩa trang liệt sĩ, mộ liệt sĩ, công trình ghi công liệt sĩ, nhà ở cho đối tượng người có công và thân nhân liệt sĩ đang còn sống.</w:t>
      </w:r>
    </w:p>
    <w:p w14:paraId="11B7D0CA" w14:textId="0A99C502" w:rsidR="00F54181" w:rsidRDefault="00FA561E" w:rsidP="00D13A38">
      <w:pPr>
        <w:spacing w:before="60" w:after="60"/>
        <w:ind w:firstLine="540"/>
        <w:jc w:val="both"/>
        <w:rPr>
          <w:sz w:val="28"/>
          <w:szCs w:val="28"/>
        </w:rPr>
      </w:pPr>
      <w:r w:rsidRPr="00551E59">
        <w:rPr>
          <w:sz w:val="28"/>
          <w:szCs w:val="28"/>
        </w:rPr>
        <w:t>Vậy, Sở Lao động - Thương binh và Xã hội trả lời để bà</w:t>
      </w:r>
      <w:r>
        <w:rPr>
          <w:sz w:val="28"/>
          <w:szCs w:val="28"/>
        </w:rPr>
        <w:t xml:space="preserve"> </w:t>
      </w:r>
      <w:r w:rsidRPr="00551E59">
        <w:rPr>
          <w:sz w:val="28"/>
          <w:szCs w:val="28"/>
        </w:rPr>
        <w:t>được rõ./.</w:t>
      </w:r>
    </w:p>
    <w:p w14:paraId="0716ED64" w14:textId="77777777" w:rsidR="00FA561E" w:rsidRPr="00D13A38" w:rsidRDefault="00FA561E" w:rsidP="00D13A38">
      <w:pPr>
        <w:spacing w:before="60" w:after="60"/>
        <w:ind w:firstLine="540"/>
        <w:jc w:val="both"/>
        <w:rPr>
          <w:sz w:val="28"/>
          <w:szCs w:val="28"/>
        </w:rPr>
      </w:pPr>
    </w:p>
    <w:tbl>
      <w:tblPr>
        <w:tblW w:w="9427" w:type="dxa"/>
        <w:tblCellSpacing w:w="0" w:type="dxa"/>
        <w:tblInd w:w="108" w:type="dxa"/>
        <w:tblCellMar>
          <w:left w:w="0" w:type="dxa"/>
          <w:right w:w="0" w:type="dxa"/>
        </w:tblCellMar>
        <w:tblLook w:val="04A0" w:firstRow="1" w:lastRow="0" w:firstColumn="1" w:lastColumn="0" w:noHBand="0" w:noVBand="1"/>
      </w:tblPr>
      <w:tblGrid>
        <w:gridCol w:w="4536"/>
        <w:gridCol w:w="4891"/>
      </w:tblGrid>
      <w:tr w:rsidR="00A73CC3" w14:paraId="3B5BC49D" w14:textId="77777777" w:rsidTr="00A73CC3">
        <w:trPr>
          <w:trHeight w:val="2281"/>
          <w:tblCellSpacing w:w="0" w:type="dxa"/>
        </w:trPr>
        <w:tc>
          <w:tcPr>
            <w:tcW w:w="4536" w:type="dxa"/>
            <w:tcMar>
              <w:top w:w="0" w:type="dxa"/>
              <w:left w:w="108" w:type="dxa"/>
              <w:bottom w:w="0" w:type="dxa"/>
              <w:right w:w="108" w:type="dxa"/>
            </w:tcMar>
            <w:hideMark/>
          </w:tcPr>
          <w:p w14:paraId="53D19C30" w14:textId="77777777" w:rsidR="00A73CC3" w:rsidRDefault="00A73CC3" w:rsidP="00F54181">
            <w:pPr>
              <w:pStyle w:val="NormalWeb"/>
              <w:spacing w:before="0" w:beforeAutospacing="0" w:after="0" w:afterAutospacing="0"/>
              <w:ind w:hanging="105"/>
              <w:rPr>
                <w:b/>
                <w:i/>
              </w:rPr>
            </w:pPr>
            <w:r>
              <w:rPr>
                <w:b/>
                <w:i/>
              </w:rPr>
              <w:t>Nơi nhận:</w:t>
            </w:r>
          </w:p>
          <w:p w14:paraId="2B61D03B" w14:textId="77777777" w:rsidR="00A73CC3" w:rsidRDefault="00A73CC3" w:rsidP="00F54181">
            <w:pPr>
              <w:pStyle w:val="NormalWeb"/>
              <w:spacing w:before="0" w:beforeAutospacing="0" w:after="0" w:afterAutospacing="0"/>
              <w:ind w:hanging="105"/>
              <w:rPr>
                <w:sz w:val="22"/>
                <w:szCs w:val="22"/>
              </w:rPr>
            </w:pPr>
            <w:r>
              <w:rPr>
                <w:sz w:val="22"/>
                <w:szCs w:val="22"/>
              </w:rPr>
              <w:t>- Như trên;</w:t>
            </w:r>
          </w:p>
          <w:p w14:paraId="1C6D9C37" w14:textId="51946340" w:rsidR="00742D09" w:rsidRDefault="00742D09" w:rsidP="00F54181">
            <w:pPr>
              <w:pStyle w:val="NormalWeb"/>
              <w:spacing w:before="0" w:beforeAutospacing="0" w:after="0" w:afterAutospacing="0"/>
              <w:ind w:hanging="105"/>
              <w:rPr>
                <w:sz w:val="22"/>
                <w:szCs w:val="22"/>
              </w:rPr>
            </w:pPr>
            <w:r>
              <w:rPr>
                <w:sz w:val="22"/>
                <w:szCs w:val="22"/>
              </w:rPr>
              <w:t xml:space="preserve">- Phòng LĐTBXH </w:t>
            </w:r>
            <w:r w:rsidR="001D0EF6">
              <w:rPr>
                <w:sz w:val="22"/>
                <w:szCs w:val="22"/>
              </w:rPr>
              <w:t>huyện Nghi Xuân</w:t>
            </w:r>
            <w:r>
              <w:rPr>
                <w:sz w:val="22"/>
                <w:szCs w:val="22"/>
              </w:rPr>
              <w:t>;</w:t>
            </w:r>
          </w:p>
          <w:p w14:paraId="340E9B82" w14:textId="77777777" w:rsidR="00AE1185" w:rsidRPr="00F569F8" w:rsidRDefault="00A73CC3" w:rsidP="00F54181">
            <w:pPr>
              <w:ind w:hanging="105"/>
            </w:pPr>
            <w:r>
              <w:rPr>
                <w:lang w:val="nl-NL"/>
              </w:rPr>
              <w:t xml:space="preserve">- </w:t>
            </w:r>
            <w:r w:rsidR="008459BB">
              <w:rPr>
                <w:lang w:val="nl-NL"/>
              </w:rPr>
              <w:t>BBT Cổng TTĐT Sở (đăng tải)</w:t>
            </w:r>
            <w:r>
              <w:rPr>
                <w:lang w:val="nl-NL"/>
              </w:rPr>
              <w:t>;</w:t>
            </w:r>
          </w:p>
          <w:p w14:paraId="2F70A68A" w14:textId="77777777" w:rsidR="00A73CC3" w:rsidRDefault="00A73CC3" w:rsidP="00F54181">
            <w:pPr>
              <w:pStyle w:val="NormalWeb"/>
              <w:spacing w:before="0" w:beforeAutospacing="0" w:after="0" w:afterAutospacing="0"/>
              <w:ind w:hanging="105"/>
              <w:rPr>
                <w:sz w:val="28"/>
                <w:szCs w:val="28"/>
              </w:rPr>
            </w:pPr>
            <w:r>
              <w:rPr>
                <w:sz w:val="22"/>
                <w:szCs w:val="22"/>
              </w:rPr>
              <w:t>- Lưu: VT, NCC</w:t>
            </w:r>
            <w:r w:rsidR="00060A6F">
              <w:rPr>
                <w:sz w:val="22"/>
                <w:szCs w:val="22"/>
              </w:rPr>
              <w:t>, TTr</w:t>
            </w:r>
            <w:r>
              <w:rPr>
                <w:sz w:val="22"/>
                <w:szCs w:val="22"/>
              </w:rPr>
              <w:t>.</w:t>
            </w:r>
          </w:p>
        </w:tc>
        <w:tc>
          <w:tcPr>
            <w:tcW w:w="4891" w:type="dxa"/>
            <w:tcMar>
              <w:top w:w="0" w:type="dxa"/>
              <w:left w:w="108" w:type="dxa"/>
              <w:bottom w:w="0" w:type="dxa"/>
              <w:right w:w="108" w:type="dxa"/>
            </w:tcMar>
          </w:tcPr>
          <w:p w14:paraId="0FB1CD95" w14:textId="77777777" w:rsidR="00A73CC3" w:rsidRPr="00CD3A62" w:rsidRDefault="00CD3A62">
            <w:pPr>
              <w:pStyle w:val="NormalWeb"/>
              <w:spacing w:before="0" w:beforeAutospacing="0" w:after="0" w:afterAutospacing="0"/>
              <w:jc w:val="center"/>
              <w:rPr>
                <w:b/>
                <w:bCs/>
                <w:sz w:val="26"/>
                <w:szCs w:val="26"/>
              </w:rPr>
            </w:pPr>
            <w:r w:rsidRPr="00CD3A62">
              <w:rPr>
                <w:b/>
                <w:bCs/>
                <w:sz w:val="26"/>
                <w:szCs w:val="26"/>
              </w:rPr>
              <w:t xml:space="preserve">KT. </w:t>
            </w:r>
            <w:r w:rsidR="00A73CC3" w:rsidRPr="00CD3A62">
              <w:rPr>
                <w:b/>
                <w:bCs/>
                <w:sz w:val="26"/>
                <w:szCs w:val="26"/>
              </w:rPr>
              <w:t>GIÁM ĐỐC</w:t>
            </w:r>
          </w:p>
          <w:p w14:paraId="3328919D" w14:textId="77777777" w:rsidR="00CD3A62" w:rsidRPr="00CD3A62" w:rsidRDefault="00CD3A62">
            <w:pPr>
              <w:pStyle w:val="NormalWeb"/>
              <w:spacing w:before="0" w:beforeAutospacing="0" w:after="0" w:afterAutospacing="0"/>
              <w:jc w:val="center"/>
              <w:rPr>
                <w:b/>
                <w:bCs/>
                <w:sz w:val="26"/>
                <w:szCs w:val="26"/>
              </w:rPr>
            </w:pPr>
            <w:r w:rsidRPr="00CD3A62">
              <w:rPr>
                <w:b/>
                <w:bCs/>
                <w:sz w:val="26"/>
                <w:szCs w:val="26"/>
              </w:rPr>
              <w:t>PHÓ GIÁM ĐỐC</w:t>
            </w:r>
          </w:p>
          <w:p w14:paraId="36670EA0" w14:textId="77777777" w:rsidR="00A73CC3" w:rsidRDefault="00A73CC3">
            <w:pPr>
              <w:pStyle w:val="NormalWeb"/>
              <w:spacing w:before="0" w:beforeAutospacing="0" w:after="0" w:afterAutospacing="0"/>
              <w:rPr>
                <w:b/>
                <w:bCs/>
                <w:sz w:val="28"/>
                <w:szCs w:val="28"/>
              </w:rPr>
            </w:pPr>
          </w:p>
          <w:p w14:paraId="2AA8DAC1" w14:textId="77777777" w:rsidR="00A73CC3" w:rsidRDefault="00A73CC3">
            <w:pPr>
              <w:pStyle w:val="NormalWeb"/>
              <w:spacing w:before="0" w:beforeAutospacing="0" w:after="0" w:afterAutospacing="0"/>
              <w:jc w:val="center"/>
              <w:rPr>
                <w:b/>
                <w:bCs/>
                <w:sz w:val="28"/>
                <w:szCs w:val="28"/>
              </w:rPr>
            </w:pPr>
          </w:p>
          <w:p w14:paraId="2ADCF4A8" w14:textId="77777777" w:rsidR="00A73CC3" w:rsidRDefault="00A73CC3">
            <w:pPr>
              <w:pStyle w:val="NormalWeb"/>
              <w:spacing w:before="0" w:beforeAutospacing="0" w:after="0" w:afterAutospacing="0"/>
              <w:rPr>
                <w:b/>
                <w:bCs/>
                <w:sz w:val="16"/>
                <w:szCs w:val="28"/>
              </w:rPr>
            </w:pPr>
          </w:p>
          <w:p w14:paraId="79A2A300" w14:textId="77777777" w:rsidR="00A73CC3" w:rsidRDefault="00A73CC3">
            <w:pPr>
              <w:pStyle w:val="NormalWeb"/>
              <w:spacing w:before="0" w:beforeAutospacing="0" w:after="0" w:afterAutospacing="0"/>
              <w:rPr>
                <w:b/>
                <w:bCs/>
                <w:sz w:val="28"/>
                <w:szCs w:val="28"/>
              </w:rPr>
            </w:pPr>
          </w:p>
          <w:p w14:paraId="6F542C43" w14:textId="77777777" w:rsidR="00CD3A62" w:rsidRDefault="00CD3A62">
            <w:pPr>
              <w:pStyle w:val="NormalWeb"/>
              <w:spacing w:before="0" w:beforeAutospacing="0" w:after="0" w:afterAutospacing="0"/>
              <w:rPr>
                <w:b/>
                <w:bCs/>
                <w:sz w:val="28"/>
                <w:szCs w:val="28"/>
              </w:rPr>
            </w:pPr>
          </w:p>
          <w:p w14:paraId="0B32EA86" w14:textId="77777777" w:rsidR="00A73CC3" w:rsidRDefault="00CD3A62">
            <w:pPr>
              <w:pStyle w:val="NormalWeb"/>
              <w:spacing w:before="0" w:beforeAutospacing="0" w:after="0" w:afterAutospacing="0"/>
              <w:jc w:val="center"/>
              <w:rPr>
                <w:b/>
                <w:bCs/>
                <w:sz w:val="28"/>
                <w:szCs w:val="28"/>
              </w:rPr>
            </w:pPr>
            <w:r>
              <w:rPr>
                <w:b/>
                <w:bCs/>
                <w:sz w:val="28"/>
                <w:szCs w:val="28"/>
              </w:rPr>
              <w:t>Võ Xuân Linh</w:t>
            </w:r>
            <w:r w:rsidR="00A73CC3">
              <w:rPr>
                <w:b/>
                <w:bCs/>
                <w:sz w:val="28"/>
                <w:szCs w:val="28"/>
              </w:rPr>
              <w:t xml:space="preserve">            </w:t>
            </w:r>
          </w:p>
        </w:tc>
      </w:tr>
    </w:tbl>
    <w:p w14:paraId="4A927BC6" w14:textId="77777777" w:rsidR="003A58B8" w:rsidRDefault="003A58B8" w:rsidP="00F54181"/>
    <w:sectPr w:rsidR="003A58B8" w:rsidSect="00D7246D">
      <w:pgSz w:w="11909" w:h="16834" w:code="9"/>
      <w:pgMar w:top="964" w:right="964" w:bottom="0"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658"/>
    <w:rsid w:val="00005660"/>
    <w:rsid w:val="00053231"/>
    <w:rsid w:val="00053880"/>
    <w:rsid w:val="00060A6F"/>
    <w:rsid w:val="0007525D"/>
    <w:rsid w:val="000E08D0"/>
    <w:rsid w:val="000E0AEB"/>
    <w:rsid w:val="000F5329"/>
    <w:rsid w:val="00122886"/>
    <w:rsid w:val="001532D5"/>
    <w:rsid w:val="001A3727"/>
    <w:rsid w:val="001B2062"/>
    <w:rsid w:val="001D0EF6"/>
    <w:rsid w:val="001D3398"/>
    <w:rsid w:val="00202746"/>
    <w:rsid w:val="002079AD"/>
    <w:rsid w:val="00211713"/>
    <w:rsid w:val="00283227"/>
    <w:rsid w:val="00293D9C"/>
    <w:rsid w:val="002B764A"/>
    <w:rsid w:val="00302460"/>
    <w:rsid w:val="003335D0"/>
    <w:rsid w:val="003446E8"/>
    <w:rsid w:val="003579DE"/>
    <w:rsid w:val="003738FC"/>
    <w:rsid w:val="003926FE"/>
    <w:rsid w:val="003A58B8"/>
    <w:rsid w:val="003A640F"/>
    <w:rsid w:val="003D4888"/>
    <w:rsid w:val="00437E9C"/>
    <w:rsid w:val="00444367"/>
    <w:rsid w:val="0044509D"/>
    <w:rsid w:val="00451108"/>
    <w:rsid w:val="004540F7"/>
    <w:rsid w:val="00471B6D"/>
    <w:rsid w:val="00492A25"/>
    <w:rsid w:val="004C2408"/>
    <w:rsid w:val="004D193C"/>
    <w:rsid w:val="004E1658"/>
    <w:rsid w:val="005058CF"/>
    <w:rsid w:val="005328CC"/>
    <w:rsid w:val="00551E59"/>
    <w:rsid w:val="005A45D2"/>
    <w:rsid w:val="005C175B"/>
    <w:rsid w:val="005F4F6B"/>
    <w:rsid w:val="00601D49"/>
    <w:rsid w:val="006653E2"/>
    <w:rsid w:val="00666B62"/>
    <w:rsid w:val="006B44AD"/>
    <w:rsid w:val="006D21BD"/>
    <w:rsid w:val="00727DF8"/>
    <w:rsid w:val="0074248C"/>
    <w:rsid w:val="00742D09"/>
    <w:rsid w:val="00750513"/>
    <w:rsid w:val="00765DDE"/>
    <w:rsid w:val="007718EC"/>
    <w:rsid w:val="00800B71"/>
    <w:rsid w:val="00827782"/>
    <w:rsid w:val="00840F37"/>
    <w:rsid w:val="008459BB"/>
    <w:rsid w:val="0085728C"/>
    <w:rsid w:val="008740DC"/>
    <w:rsid w:val="008841F1"/>
    <w:rsid w:val="00892CE4"/>
    <w:rsid w:val="00892DD2"/>
    <w:rsid w:val="009051E4"/>
    <w:rsid w:val="00917132"/>
    <w:rsid w:val="00951730"/>
    <w:rsid w:val="00964BD3"/>
    <w:rsid w:val="009754CB"/>
    <w:rsid w:val="009B2216"/>
    <w:rsid w:val="009C3E2B"/>
    <w:rsid w:val="009D5A94"/>
    <w:rsid w:val="009D6D8B"/>
    <w:rsid w:val="00A1148C"/>
    <w:rsid w:val="00A23505"/>
    <w:rsid w:val="00A44D03"/>
    <w:rsid w:val="00A51B77"/>
    <w:rsid w:val="00A522F0"/>
    <w:rsid w:val="00A56ECA"/>
    <w:rsid w:val="00A73CC3"/>
    <w:rsid w:val="00AC65D7"/>
    <w:rsid w:val="00AE1185"/>
    <w:rsid w:val="00B21241"/>
    <w:rsid w:val="00B2701B"/>
    <w:rsid w:val="00B43F02"/>
    <w:rsid w:val="00BB5981"/>
    <w:rsid w:val="00BD45E3"/>
    <w:rsid w:val="00BF7BAE"/>
    <w:rsid w:val="00C05F9A"/>
    <w:rsid w:val="00C072E6"/>
    <w:rsid w:val="00C20FE3"/>
    <w:rsid w:val="00C22157"/>
    <w:rsid w:val="00C53B0C"/>
    <w:rsid w:val="00C93FD8"/>
    <w:rsid w:val="00CC05A1"/>
    <w:rsid w:val="00CC0BA0"/>
    <w:rsid w:val="00CD3A62"/>
    <w:rsid w:val="00D031D4"/>
    <w:rsid w:val="00D13A38"/>
    <w:rsid w:val="00D13E86"/>
    <w:rsid w:val="00D61FA2"/>
    <w:rsid w:val="00D62D3F"/>
    <w:rsid w:val="00D63707"/>
    <w:rsid w:val="00D7246D"/>
    <w:rsid w:val="00D97C3B"/>
    <w:rsid w:val="00DF6979"/>
    <w:rsid w:val="00E02672"/>
    <w:rsid w:val="00E173F3"/>
    <w:rsid w:val="00E24953"/>
    <w:rsid w:val="00E70808"/>
    <w:rsid w:val="00EA58F5"/>
    <w:rsid w:val="00EA7651"/>
    <w:rsid w:val="00ED04DC"/>
    <w:rsid w:val="00ED0B67"/>
    <w:rsid w:val="00ED3F6C"/>
    <w:rsid w:val="00ED7522"/>
    <w:rsid w:val="00EE07E3"/>
    <w:rsid w:val="00F03263"/>
    <w:rsid w:val="00F173D8"/>
    <w:rsid w:val="00F51F1A"/>
    <w:rsid w:val="00F52810"/>
    <w:rsid w:val="00F54181"/>
    <w:rsid w:val="00F569F8"/>
    <w:rsid w:val="00F926FC"/>
    <w:rsid w:val="00FA561E"/>
    <w:rsid w:val="00FB714A"/>
    <w:rsid w:val="00FD6E46"/>
    <w:rsid w:val="00FE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ABEC8"/>
  <w15:docId w15:val="{513E9461-4F40-401F-AEAA-B3472197B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6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73CC3"/>
    <w:pPr>
      <w:spacing w:before="100" w:beforeAutospacing="1" w:after="100" w:afterAutospacing="1"/>
    </w:pPr>
    <w:rPr>
      <w:lang w:val="en-CA" w:eastAsia="en-CA"/>
    </w:rPr>
  </w:style>
  <w:style w:type="paragraph" w:styleId="ListParagraph">
    <w:name w:val="List Paragraph"/>
    <w:basedOn w:val="Normal"/>
    <w:uiPriority w:val="34"/>
    <w:qFormat/>
    <w:rsid w:val="00492A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72397">
      <w:bodyDiv w:val="1"/>
      <w:marLeft w:val="0"/>
      <w:marRight w:val="0"/>
      <w:marTop w:val="0"/>
      <w:marBottom w:val="0"/>
      <w:divBdr>
        <w:top w:val="none" w:sz="0" w:space="0" w:color="auto"/>
        <w:left w:val="none" w:sz="0" w:space="0" w:color="auto"/>
        <w:bottom w:val="none" w:sz="0" w:space="0" w:color="auto"/>
        <w:right w:val="none" w:sz="0" w:space="0" w:color="auto"/>
      </w:divBdr>
    </w:div>
    <w:div w:id="1103526436">
      <w:bodyDiv w:val="1"/>
      <w:marLeft w:val="0"/>
      <w:marRight w:val="0"/>
      <w:marTop w:val="0"/>
      <w:marBottom w:val="0"/>
      <w:divBdr>
        <w:top w:val="none" w:sz="0" w:space="0" w:color="auto"/>
        <w:left w:val="none" w:sz="0" w:space="0" w:color="auto"/>
        <w:bottom w:val="none" w:sz="0" w:space="0" w:color="auto"/>
        <w:right w:val="none" w:sz="0" w:space="0" w:color="auto"/>
      </w:divBdr>
    </w:div>
    <w:div w:id="119172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20</cp:revision>
  <cp:lastPrinted>2019-07-08T09:23:00Z</cp:lastPrinted>
  <dcterms:created xsi:type="dcterms:W3CDTF">2019-07-08T07:57:00Z</dcterms:created>
  <dcterms:modified xsi:type="dcterms:W3CDTF">2019-10-16T01:46:00Z</dcterms:modified>
</cp:coreProperties>
</file>