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25" w:rsidRPr="00EC1A51" w:rsidRDefault="00FF4925" w:rsidP="00FF4925">
      <w:pPr>
        <w:spacing w:after="0" w:line="320" w:lineRule="exact"/>
        <w:ind w:firstLine="567"/>
        <w:jc w:val="right"/>
        <w:rPr>
          <w:i/>
        </w:rPr>
      </w:pPr>
      <w:r w:rsidRPr="00EC1A51">
        <w:rPr>
          <w:i/>
        </w:rPr>
        <w:t>Phụ lục 01</w:t>
      </w:r>
    </w:p>
    <w:p w:rsidR="007B3C78" w:rsidRDefault="00730E19" w:rsidP="0077043A">
      <w:pPr>
        <w:spacing w:after="0" w:line="320" w:lineRule="exact"/>
        <w:ind w:firstLine="567"/>
        <w:jc w:val="center"/>
        <w:rPr>
          <w:b/>
        </w:rPr>
      </w:pPr>
      <w:r>
        <w:rPr>
          <w:b/>
        </w:rPr>
        <w:t>DANH MỤC</w:t>
      </w:r>
    </w:p>
    <w:p w:rsidR="00730E19" w:rsidRDefault="00730E19" w:rsidP="0077043A">
      <w:pPr>
        <w:spacing w:after="0" w:line="320" w:lineRule="exact"/>
        <w:ind w:firstLine="567"/>
        <w:jc w:val="center"/>
        <w:rPr>
          <w:b/>
        </w:rPr>
      </w:pPr>
      <w:r>
        <w:rPr>
          <w:b/>
        </w:rPr>
        <w:t>Tài liệu ôn tập phần Kiến thức chung</w:t>
      </w:r>
    </w:p>
    <w:p w:rsidR="00132ED6" w:rsidRDefault="00132ED6" w:rsidP="00132ED6">
      <w:pPr>
        <w:spacing w:after="0" w:line="320" w:lineRule="exact"/>
        <w:jc w:val="center"/>
        <w:rPr>
          <w:i/>
          <w:sz w:val="26"/>
        </w:rPr>
      </w:pPr>
      <w:r w:rsidRPr="00132ED6">
        <w:rPr>
          <w:i/>
          <w:sz w:val="26"/>
        </w:rPr>
        <w:t>(Kèm theo Quyết định số</w:t>
      </w:r>
      <w:r w:rsidR="00921E7D">
        <w:rPr>
          <w:i/>
          <w:sz w:val="26"/>
        </w:rPr>
        <w:t xml:space="preserve"> </w:t>
      </w:r>
      <w:bookmarkStart w:id="0" w:name="_GoBack"/>
      <w:bookmarkEnd w:id="0"/>
      <w:r w:rsidR="00EE3096">
        <w:rPr>
          <w:i/>
          <w:sz w:val="26"/>
        </w:rPr>
        <w:t>07/QĐ-HĐXT ngày 16</w:t>
      </w:r>
      <w:r w:rsidRPr="00132ED6">
        <w:rPr>
          <w:i/>
          <w:sz w:val="26"/>
        </w:rPr>
        <w:t>/11/2020 của</w:t>
      </w:r>
    </w:p>
    <w:p w:rsidR="00132ED6" w:rsidRPr="00132ED6" w:rsidRDefault="00132ED6" w:rsidP="00132ED6">
      <w:pPr>
        <w:spacing w:after="0" w:line="320" w:lineRule="exact"/>
        <w:jc w:val="center"/>
        <w:rPr>
          <w:i/>
          <w:sz w:val="26"/>
        </w:rPr>
      </w:pPr>
      <w:r w:rsidRPr="00132ED6">
        <w:rPr>
          <w:i/>
          <w:sz w:val="26"/>
        </w:rPr>
        <w:t xml:space="preserve"> Hội đồng xét tuyển viên chức năm 2020)</w:t>
      </w:r>
    </w:p>
    <w:p w:rsidR="00730E19" w:rsidRPr="00D3156C" w:rsidRDefault="00FF4925" w:rsidP="00AC4043">
      <w:pPr>
        <w:spacing w:before="120" w:after="120" w:line="320" w:lineRule="exact"/>
        <w:ind w:firstLine="567"/>
        <w:jc w:val="both"/>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1961515</wp:posOffset>
                </wp:positionH>
                <wp:positionV relativeFrom="paragraph">
                  <wp:posOffset>29210</wp:posOffset>
                </wp:positionV>
                <wp:extent cx="202565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2025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45pt,2.3pt" to="313.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" strokecolor="black [3213]"/>
            </w:pict>
          </mc:Fallback>
        </mc:AlternateContent>
      </w:r>
    </w:p>
    <w:p w:rsidR="00D3156C" w:rsidRDefault="003078CA" w:rsidP="00AC4043">
      <w:pPr>
        <w:spacing w:before="120" w:after="120" w:line="320" w:lineRule="exact"/>
        <w:ind w:firstLine="567"/>
        <w:jc w:val="both"/>
      </w:pPr>
      <w:r>
        <w:t>1</w:t>
      </w:r>
      <w:r w:rsidR="00D3156C">
        <w:t>. Luật viên chức số 58/2010/QH12 và Luật sửa đổi, bổ sung một số điều của Luật cán bộ, công chức và Luật viên chức số 52/2019/QH14 ngày 25/11/2019</w:t>
      </w:r>
      <w:r w:rsidR="001B2892">
        <w:t xml:space="preserve"> (Điều 2)</w:t>
      </w:r>
      <w:r w:rsidR="00D3156C">
        <w:t>;</w:t>
      </w:r>
    </w:p>
    <w:p w:rsidR="003078CA" w:rsidRDefault="003078CA" w:rsidP="003078CA">
      <w:pPr>
        <w:spacing w:before="120" w:after="120" w:line="320" w:lineRule="exact"/>
        <w:ind w:firstLine="567"/>
        <w:jc w:val="both"/>
      </w:pPr>
      <w:r>
        <w:t>2. Luật phòng chống tham nhũng số 36/2018/QH14 ngày 20/1/2018 (Điều 2,4,10,11,24,25,92, 94); Nghị định 59/2019/NĐ-CP  ngày 01/7/2019  quy định chi tiết một số điều và biện pháp thi hành Luật Phòng chống tham nhũng.</w:t>
      </w:r>
    </w:p>
    <w:p w:rsidR="00D3156C" w:rsidRDefault="00D3156C" w:rsidP="00AC4043">
      <w:pPr>
        <w:spacing w:before="120" w:after="120" w:line="320" w:lineRule="exact"/>
        <w:ind w:firstLine="567"/>
        <w:jc w:val="both"/>
      </w:pPr>
      <w:r>
        <w:t>3. Quyết định 03/2007/QĐ-BNV ngày 26/02/2007 của Bộ Nội vụ về việc ban hành quy tắc ứng xử của cán bộ, công chức, viên chức làm việc trong bộ máy chính quyền địa phương;</w:t>
      </w:r>
    </w:p>
    <w:p w:rsidR="00E4468B" w:rsidRDefault="005D1F52" w:rsidP="00E4468B">
      <w:pPr>
        <w:spacing w:before="120" w:after="120" w:line="320" w:lineRule="exact"/>
        <w:ind w:firstLine="567"/>
        <w:jc w:val="both"/>
      </w:pPr>
      <w:r>
        <w:t>4</w:t>
      </w:r>
      <w:r w:rsidR="00E4468B">
        <w:t>. Nghị định số 30/2020/NĐ-CP ngày 05/3/2020 của Chính phủ về công tác văn thư (điều 7 đến điều 10, Phần I, II, III của Phụ lục I về thể thức, kỹ thuật trình bày văn bản hành chính và bản sao văn bản)</w:t>
      </w:r>
    </w:p>
    <w:p w:rsidR="00B74C7F" w:rsidRPr="000E131B" w:rsidRDefault="00B74C7F" w:rsidP="00B74C7F">
      <w:pPr>
        <w:spacing w:before="60" w:after="60" w:line="320" w:lineRule="exact"/>
        <w:ind w:firstLine="567"/>
        <w:jc w:val="both"/>
        <w:rPr>
          <w:rFonts w:cs="Times New Roman"/>
        </w:rPr>
      </w:pPr>
      <w:r>
        <w:rPr>
          <w:rFonts w:cs="Times New Roman"/>
        </w:rPr>
        <w:t>6</w:t>
      </w:r>
      <w:r w:rsidRPr="000E131B">
        <w:rPr>
          <w:rFonts w:cs="Times New Roman"/>
        </w:rPr>
        <w:t xml:space="preserve">. </w:t>
      </w:r>
      <w:r w:rsidRPr="000E131B">
        <w:rPr>
          <w:rFonts w:cs="Times New Roman"/>
          <w:shd w:val="clear" w:color="auto" w:fill="FFFFFF"/>
        </w:rPr>
        <w:t>Nghị định </w:t>
      </w:r>
      <w:hyperlink r:id="rId5" w:tgtFrame="_blank" w:history="1">
        <w:r w:rsidRPr="000E131B">
          <w:rPr>
            <w:rStyle w:val="Hyperlink"/>
            <w:rFonts w:cs="Times New Roman"/>
            <w:color w:val="auto"/>
            <w:u w:val="none"/>
            <w:shd w:val="clear" w:color="auto" w:fill="FFFFFF"/>
          </w:rPr>
          <w:t>161/2018/NĐ-CP</w:t>
        </w:r>
      </w:hyperlink>
      <w:r w:rsidRPr="000E131B">
        <w:rPr>
          <w:rFonts w:cs="Times New Roman"/>
          <w:shd w:val="clear" w:color="auto" w:fill="FFFFFF"/>
        </w:rPr>
        <w:t xml:space="preserve"> sửa đổi quy định về tuyển dụng công chức, viên chức, nâng ngạch công chức, thăng hạng viên chức và thực hiện chế độ hợp đồng một số loại công việc trong cơ quan hành chính nhà nước, đơn vị sự nghiệp công lập; </w:t>
      </w:r>
      <w:r w:rsidRPr="000E131B">
        <w:rPr>
          <w:rFonts w:cs="Times New Roman"/>
        </w:rPr>
        <w:t>Nghị định số 115/2020/NĐ-CP ngày 25/9/2020 của Chính phủ quy định về tuyển dụng, sử dụng và quản lý viên chức;</w:t>
      </w:r>
    </w:p>
    <w:p w:rsidR="00B74C7F" w:rsidRDefault="00B74C7F" w:rsidP="00B74C7F">
      <w:pPr>
        <w:spacing w:before="60" w:after="60" w:line="320" w:lineRule="exact"/>
        <w:ind w:firstLine="567"/>
        <w:jc w:val="both"/>
      </w:pPr>
      <w:r>
        <w:rPr>
          <w:rFonts w:cs="Times New Roman"/>
        </w:rPr>
        <w:t>7</w:t>
      </w:r>
      <w:r w:rsidRPr="000E131B">
        <w:rPr>
          <w:rFonts w:cs="Times New Roman"/>
        </w:rPr>
        <w:t>. Nghị định số 90/2020/NĐ</w:t>
      </w:r>
      <w:r>
        <w:t>-CP ngày 13/8/2020 của Chính phủ về đánh giá, xếp loại chất lượng cán bộ, công chức, viên chức;</w:t>
      </w:r>
    </w:p>
    <w:p w:rsidR="00B74C7F" w:rsidRDefault="00B74C7F" w:rsidP="00B74C7F">
      <w:pPr>
        <w:spacing w:before="60" w:after="60" w:line="320" w:lineRule="exact"/>
        <w:ind w:firstLine="567"/>
        <w:jc w:val="both"/>
      </w:pPr>
      <w:r>
        <w:t>8. Nghị định 112/2020/NĐ-CP ngày 18/9/2020 về xử lý kỷ luật cán bộ, công chức, viên chức</w:t>
      </w:r>
    </w:p>
    <w:p w:rsidR="005D1F52" w:rsidRDefault="00B74C7F" w:rsidP="005D1F52">
      <w:pPr>
        <w:spacing w:before="120" w:after="120" w:line="320" w:lineRule="exact"/>
        <w:ind w:firstLine="567"/>
        <w:jc w:val="both"/>
      </w:pPr>
      <w:r>
        <w:t>9</w:t>
      </w:r>
      <w:r w:rsidR="005D1F52">
        <w:t>. Quyết định số 25/2017/QĐ-UBND ngày 19/5/2017 của UBND tỉnh Hà Tĩnh quy định chức năng, nhiệm vụ, quyền hạn và cơ cấu tổ chức của Sở Lao động - TBXH và Quyết định số 53/2019/QĐ-UBND ngày 24/9/2019 sửa đổi điểm b, khoản 2 Điều 3 quy định chức năng, nhiệm vụ, quyền hạn và cơ cấu tổ chức của Sở Lao động – TBXH ban hành kèm theo Quyết định số 25/2017/QĐ-UBND ngày 19/5/2017 của UBND tỉnh Hà Tĩnh.</w:t>
      </w:r>
    </w:p>
    <w:p w:rsidR="00BF0470" w:rsidRDefault="00BF0470" w:rsidP="00AC4043">
      <w:pPr>
        <w:spacing w:before="120" w:after="120" w:line="320" w:lineRule="exact"/>
        <w:ind w:firstLine="567"/>
        <w:jc w:val="both"/>
      </w:pPr>
      <w:r>
        <w:t>10. Tổng quan về hệ thống chính trị của Việt Nam hiện nay</w:t>
      </w:r>
    </w:p>
    <w:p w:rsidR="00D3156C" w:rsidRDefault="00BF0470" w:rsidP="00AC4043">
      <w:pPr>
        <w:spacing w:before="120" w:after="120" w:line="320" w:lineRule="exact"/>
        <w:ind w:firstLine="567"/>
        <w:jc w:val="both"/>
      </w:pPr>
      <w:r>
        <w:t>11</w:t>
      </w:r>
      <w:r w:rsidR="00D3156C">
        <w:t>. Quyết định quy định chức năng, nhiệm vụ quyền hạn của từng đơn vị</w:t>
      </w:r>
      <w:r w:rsidR="00D3007A">
        <w:t>:</w:t>
      </w:r>
    </w:p>
    <w:p w:rsidR="00D3007A" w:rsidRPr="00673F65" w:rsidRDefault="00D3007A" w:rsidP="00D3007A">
      <w:pPr>
        <w:spacing w:after="0" w:line="240" w:lineRule="auto"/>
        <w:ind w:firstLine="567"/>
        <w:jc w:val="both"/>
        <w:rPr>
          <w:rFonts w:cs="Times New Roman"/>
          <w:szCs w:val="28"/>
        </w:rPr>
      </w:pPr>
      <w:r>
        <w:t>- Trung tâm Công tác xã hội</w:t>
      </w:r>
      <w:r w:rsidR="00841E3D">
        <w:t xml:space="preserve"> </w:t>
      </w:r>
      <w:r w:rsidR="00211358">
        <w:t>-</w:t>
      </w:r>
      <w:r w:rsidR="00841E3D">
        <w:t xml:space="preserve"> Quỹ BTTE, Tư vấn, GDNN, phục hồi chức năng </w:t>
      </w:r>
      <w:r w:rsidR="00673F65">
        <w:t>cho NKT</w:t>
      </w:r>
      <w:r>
        <w:t xml:space="preserve">: </w:t>
      </w:r>
      <w:r w:rsidRPr="001730B8">
        <w:rPr>
          <w:rFonts w:cs="Times New Roman"/>
          <w:szCs w:val="28"/>
          <w:lang w:val="vi-VN"/>
        </w:rPr>
        <w:t>Quyết định số</w:t>
      </w:r>
      <w:r w:rsidR="00D07470">
        <w:rPr>
          <w:rFonts w:cs="Times New Roman"/>
          <w:szCs w:val="28"/>
          <w:lang w:val="vi-VN"/>
        </w:rPr>
        <w:t xml:space="preserve"> 11128/QĐ-SLĐTBXH ngày 27</w:t>
      </w:r>
      <w:r w:rsidR="00D07470">
        <w:rPr>
          <w:rFonts w:cs="Times New Roman"/>
          <w:szCs w:val="28"/>
        </w:rPr>
        <w:t>/</w:t>
      </w:r>
      <w:r w:rsidRPr="001730B8">
        <w:rPr>
          <w:rFonts w:cs="Times New Roman"/>
          <w:szCs w:val="28"/>
          <w:lang w:val="vi-VN"/>
        </w:rPr>
        <w:t>12</w:t>
      </w:r>
      <w:r w:rsidR="00D07470">
        <w:rPr>
          <w:rFonts w:cs="Times New Roman"/>
          <w:szCs w:val="28"/>
        </w:rPr>
        <w:t>/</w:t>
      </w:r>
      <w:r w:rsidRPr="001730B8">
        <w:rPr>
          <w:rFonts w:cs="Times New Roman"/>
          <w:szCs w:val="28"/>
          <w:lang w:val="vi-VN"/>
        </w:rPr>
        <w:t>2019  của Giám đốc Sở Lao động TBXH</w:t>
      </w:r>
      <w:r w:rsidR="00673F65">
        <w:rPr>
          <w:rFonts w:cs="Times New Roman"/>
          <w:szCs w:val="28"/>
        </w:rPr>
        <w:t>;</w:t>
      </w:r>
    </w:p>
    <w:p w:rsidR="00673F65" w:rsidRDefault="00D3007A" w:rsidP="00673F65">
      <w:pPr>
        <w:spacing w:after="0" w:line="240" w:lineRule="auto"/>
        <w:ind w:firstLine="567"/>
        <w:jc w:val="both"/>
        <w:rPr>
          <w:szCs w:val="28"/>
        </w:rPr>
      </w:pPr>
      <w:r>
        <w:rPr>
          <w:rFonts w:cs="Times New Roman"/>
          <w:szCs w:val="28"/>
        </w:rPr>
        <w:t xml:space="preserve">- </w:t>
      </w:r>
      <w:r w:rsidR="00673F65">
        <w:rPr>
          <w:rFonts w:cs="Times New Roman"/>
          <w:szCs w:val="28"/>
        </w:rPr>
        <w:t xml:space="preserve">Làng trẻ em mồ côi: </w:t>
      </w:r>
      <w:r w:rsidR="00673F65" w:rsidRPr="00B80419">
        <w:rPr>
          <w:szCs w:val="28"/>
        </w:rPr>
        <w:t>Quyết định số 12/2004/QĐ-UB-TC ngày 12/01/2004 của Ủy ban nhân dân tỉ</w:t>
      </w:r>
      <w:r w:rsidR="00673F65">
        <w:rPr>
          <w:szCs w:val="28"/>
        </w:rPr>
        <w:t xml:space="preserve">nh Hà Tĩnh; </w:t>
      </w:r>
      <w:r w:rsidR="00673F65" w:rsidRPr="00B80419">
        <w:rPr>
          <w:szCs w:val="28"/>
          <w:lang w:val="pt-BR"/>
        </w:rPr>
        <w:t xml:space="preserve">Quyết định số 10291/QĐ-SLĐTBXH ngày </w:t>
      </w:r>
      <w:r w:rsidR="00673F65" w:rsidRPr="00B80419">
        <w:rPr>
          <w:szCs w:val="28"/>
          <w:lang w:val="pt-BR"/>
        </w:rPr>
        <w:lastRenderedPageBreak/>
        <w:t>03/11/2017 của Giám đốc Sở Lao</w:t>
      </w:r>
      <w:r w:rsidR="00673F65">
        <w:rPr>
          <w:szCs w:val="28"/>
          <w:lang w:val="pt-BR"/>
        </w:rPr>
        <w:t xml:space="preserve"> </w:t>
      </w:r>
      <w:r w:rsidR="00673F65">
        <w:rPr>
          <w:szCs w:val="28"/>
        </w:rPr>
        <w:t>động - TBXH b</w:t>
      </w:r>
      <w:r w:rsidR="00673F65" w:rsidRPr="00B80419">
        <w:rPr>
          <w:szCs w:val="28"/>
        </w:rPr>
        <w:t>ổ sung</w:t>
      </w:r>
      <w:r w:rsidR="00673F65" w:rsidRPr="00B80419">
        <w:rPr>
          <w:b/>
        </w:rPr>
        <w:t xml:space="preserve"> </w:t>
      </w:r>
      <w:r w:rsidR="00673F65">
        <w:rPr>
          <w:szCs w:val="28"/>
        </w:rPr>
        <w:t>c</w:t>
      </w:r>
      <w:r w:rsidR="00673F65" w:rsidRPr="00B80419">
        <w:rPr>
          <w:szCs w:val="28"/>
        </w:rPr>
        <w:t>hức năng, nhiệm vụ</w:t>
      </w:r>
      <w:r w:rsidR="00673F65">
        <w:rPr>
          <w:szCs w:val="28"/>
        </w:rPr>
        <w:t xml:space="preserve"> của Làng Trẻ em mồ côi Hà Tĩnh.</w:t>
      </w:r>
    </w:p>
    <w:p w:rsidR="00D61A8E" w:rsidRDefault="00673F65" w:rsidP="00673F65">
      <w:pPr>
        <w:spacing w:after="0" w:line="240" w:lineRule="auto"/>
        <w:ind w:firstLine="567"/>
        <w:jc w:val="both"/>
        <w:rPr>
          <w:szCs w:val="28"/>
        </w:rPr>
      </w:pPr>
      <w:r>
        <w:rPr>
          <w:szCs w:val="28"/>
        </w:rPr>
        <w:t xml:space="preserve">- Trung tâm Điều dưỡng NCC &amp; BTXH: </w:t>
      </w:r>
      <w:r w:rsidR="00D07470">
        <w:rPr>
          <w:szCs w:val="28"/>
        </w:rPr>
        <w:t>Quyết định số</w:t>
      </w:r>
      <w:r w:rsidR="00D61A8E" w:rsidRPr="00D61A8E">
        <w:rPr>
          <w:szCs w:val="28"/>
        </w:rPr>
        <w:t xml:space="preserve"> 5588/QĐ-SLĐTBXH ngày 22/3/2018 củ</w:t>
      </w:r>
      <w:r w:rsidR="00D61A8E">
        <w:rPr>
          <w:szCs w:val="28"/>
        </w:rPr>
        <w:t>a Sở Lao động - TBXH</w:t>
      </w:r>
      <w:r w:rsidR="00D61A8E" w:rsidRPr="00D61A8E">
        <w:rPr>
          <w:szCs w:val="28"/>
        </w:rPr>
        <w:t xml:space="preserve"> </w:t>
      </w:r>
    </w:p>
    <w:p w:rsidR="00673F65" w:rsidRDefault="00673F65" w:rsidP="00673F65">
      <w:pPr>
        <w:spacing w:after="0" w:line="240" w:lineRule="auto"/>
        <w:ind w:firstLine="567"/>
        <w:jc w:val="both"/>
        <w:rPr>
          <w:szCs w:val="28"/>
        </w:rPr>
      </w:pPr>
      <w:r>
        <w:rPr>
          <w:szCs w:val="28"/>
        </w:rPr>
        <w:t xml:space="preserve">- Trung tâm Chữa bệnh, Giáo dục, Lao động xã hội: </w:t>
      </w:r>
      <w:r>
        <w:rPr>
          <w:spacing w:val="2"/>
        </w:rPr>
        <w:t xml:space="preserve">Quyết định số 85/QĐ-SLĐTBXH ngày 07/01/2020 của Sở Lao động – Thương binh và Xã hội </w:t>
      </w:r>
    </w:p>
    <w:p w:rsidR="00673F65" w:rsidRDefault="00673F65" w:rsidP="00673F65">
      <w:pPr>
        <w:spacing w:after="0" w:line="240" w:lineRule="auto"/>
        <w:ind w:firstLine="567"/>
        <w:jc w:val="both"/>
        <w:rPr>
          <w:szCs w:val="28"/>
        </w:rPr>
      </w:pPr>
      <w:r>
        <w:rPr>
          <w:szCs w:val="28"/>
        </w:rPr>
        <w:t>- Trung tâm Dịch vụ việc làm:</w:t>
      </w:r>
      <w:r w:rsidR="00E7670A">
        <w:rPr>
          <w:szCs w:val="28"/>
        </w:rPr>
        <w:t xml:space="preserve"> Quyết định </w:t>
      </w:r>
      <w:r w:rsidR="00E7670A" w:rsidRPr="00E7670A">
        <w:rPr>
          <w:szCs w:val="28"/>
        </w:rPr>
        <w:t>1890/</w:t>
      </w:r>
      <w:r w:rsidR="00E7670A">
        <w:rPr>
          <w:szCs w:val="28"/>
        </w:rPr>
        <w:t>QĐ-UBND ngày 03/7/2014 của UBND tỉnh Hà Tĩnh</w:t>
      </w:r>
      <w:r w:rsidR="00E7670A" w:rsidRPr="00E7670A">
        <w:rPr>
          <w:szCs w:val="28"/>
        </w:rPr>
        <w:t xml:space="preserve"> </w:t>
      </w:r>
      <w:r w:rsidR="00E7670A">
        <w:rPr>
          <w:szCs w:val="28"/>
        </w:rPr>
        <w:t xml:space="preserve">về việc </w:t>
      </w:r>
      <w:r w:rsidR="00E7670A" w:rsidRPr="00E7670A">
        <w:rPr>
          <w:szCs w:val="28"/>
        </w:rPr>
        <w:t>kiệ</w:t>
      </w:r>
      <w:r w:rsidR="00E7670A">
        <w:rPr>
          <w:szCs w:val="28"/>
        </w:rPr>
        <w:t>n toàn T</w:t>
      </w:r>
      <w:r w:rsidR="00E7670A" w:rsidRPr="00E7670A">
        <w:rPr>
          <w:szCs w:val="28"/>
        </w:rPr>
        <w:t xml:space="preserve">rung tâm </w:t>
      </w:r>
      <w:r w:rsidR="00E7670A">
        <w:rPr>
          <w:szCs w:val="28"/>
        </w:rPr>
        <w:t>Giới thiệu việc làm Hà T</w:t>
      </w:r>
      <w:r w:rsidR="00E7670A" w:rsidRPr="00E7670A">
        <w:rPr>
          <w:szCs w:val="28"/>
        </w:rPr>
        <w:t xml:space="preserve">ĩnh thành </w:t>
      </w:r>
      <w:r w:rsidR="00E7670A">
        <w:rPr>
          <w:szCs w:val="28"/>
        </w:rPr>
        <w:t>Trung tâm Dịch vụ việc làm Hà Tĩnh;</w:t>
      </w:r>
    </w:p>
    <w:p w:rsidR="00673F65" w:rsidRDefault="00673F65" w:rsidP="00673F65">
      <w:pPr>
        <w:spacing w:after="0" w:line="240" w:lineRule="auto"/>
        <w:ind w:firstLine="567"/>
        <w:jc w:val="both"/>
        <w:rPr>
          <w:szCs w:val="28"/>
        </w:rPr>
      </w:pPr>
      <w:r>
        <w:rPr>
          <w:szCs w:val="28"/>
        </w:rPr>
        <w:t xml:space="preserve">- </w:t>
      </w:r>
      <w:r w:rsidR="00D07470">
        <w:rPr>
          <w:szCs w:val="28"/>
        </w:rPr>
        <w:t xml:space="preserve">Trường </w:t>
      </w:r>
      <w:r>
        <w:rPr>
          <w:szCs w:val="28"/>
        </w:rPr>
        <w:t>Trung cấp nghề:</w:t>
      </w:r>
      <w:r w:rsidR="00D07470">
        <w:rPr>
          <w:szCs w:val="28"/>
        </w:rPr>
        <w:t xml:space="preserve"> Quyết định 2610/QĐ-UBND ngày 09/11/2006 về việc thành lập Trường Trung cấp nghề, Quyết định 1889/QĐ-UBND ngày 03/7/2012 về việc phê duyệt điều lệ Trường Trung cấp nghề, Quyết định 2828/QĐ-UBND ngày 29/9/2014 về việc bổ sung điều lệ trường Trung cấp nghề, Quyết định 7061/QĐ-SLĐTBXH ngày 21/5/2018 về việc bổ sung chức năng, nhiệm vụ đối với Trường Trung cấp nghề</w:t>
      </w:r>
      <w:r w:rsidR="005E3A94">
        <w:rPr>
          <w:szCs w:val="28"/>
        </w:rPr>
        <w:t>, Quyết định số 2367/QĐ-UBND ngày 22/6/2015 về việc bổ sung, điều chỉnh điều lệ Trường Trung cấp nghề.</w:t>
      </w:r>
    </w:p>
    <w:p w:rsidR="00673F65" w:rsidRDefault="00673F65" w:rsidP="00673F65">
      <w:pPr>
        <w:spacing w:after="0" w:line="240" w:lineRule="auto"/>
        <w:ind w:firstLine="567"/>
        <w:jc w:val="both"/>
        <w:rPr>
          <w:szCs w:val="28"/>
        </w:rPr>
      </w:pPr>
      <w:r>
        <w:rPr>
          <w:szCs w:val="28"/>
        </w:rPr>
        <w:t xml:space="preserve">- </w:t>
      </w:r>
      <w:r w:rsidR="00D07470">
        <w:rPr>
          <w:szCs w:val="28"/>
        </w:rPr>
        <w:t xml:space="preserve">Trường </w:t>
      </w:r>
      <w:r>
        <w:rPr>
          <w:szCs w:val="28"/>
        </w:rPr>
        <w:t xml:space="preserve">Trung cấp kỹ nghệ: </w:t>
      </w:r>
      <w:r w:rsidR="00CA1861">
        <w:rPr>
          <w:szCs w:val="28"/>
        </w:rPr>
        <w:t>Quyết định số 6234/QĐ-SLĐTBXH ngày 29/7/2019 của Sở Lao động – TBXH.</w:t>
      </w:r>
      <w:r w:rsidR="00FF4925">
        <w:rPr>
          <w:szCs w:val="28"/>
        </w:rPr>
        <w:t>/.</w:t>
      </w:r>
    </w:p>
    <w:p w:rsidR="00FF4925" w:rsidRDefault="00FF4925" w:rsidP="00FF4925">
      <w:pPr>
        <w:spacing w:after="0" w:line="240" w:lineRule="auto"/>
        <w:ind w:firstLine="567"/>
        <w:jc w:val="center"/>
        <w:rPr>
          <w:b/>
          <w:szCs w:val="28"/>
        </w:rPr>
      </w:pPr>
    </w:p>
    <w:p w:rsidR="00FF4925" w:rsidRDefault="00FF4925" w:rsidP="00FF4925">
      <w:pPr>
        <w:spacing w:after="0" w:line="240" w:lineRule="auto"/>
        <w:ind w:firstLine="567"/>
        <w:jc w:val="center"/>
        <w:rPr>
          <w:b/>
          <w:szCs w:val="28"/>
        </w:rPr>
      </w:pPr>
    </w:p>
    <w:p w:rsidR="00FF4925" w:rsidRPr="00FF4925" w:rsidRDefault="00FF4925" w:rsidP="00293CC9">
      <w:pPr>
        <w:spacing w:after="0" w:line="240" w:lineRule="auto"/>
        <w:ind w:firstLine="567"/>
        <w:jc w:val="right"/>
        <w:rPr>
          <w:b/>
          <w:sz w:val="26"/>
          <w:szCs w:val="28"/>
        </w:rPr>
      </w:pPr>
      <w:r w:rsidRPr="00FF4925">
        <w:rPr>
          <w:b/>
          <w:sz w:val="26"/>
          <w:szCs w:val="28"/>
        </w:rPr>
        <w:t xml:space="preserve">HỘI ĐỒNG XÉT TUYỂN VIÊN CHỨC </w:t>
      </w:r>
    </w:p>
    <w:p w:rsidR="00FF4925" w:rsidRPr="00FF4925" w:rsidRDefault="00293CC9" w:rsidP="00293CC9">
      <w:pPr>
        <w:spacing w:after="0" w:line="240" w:lineRule="auto"/>
        <w:ind w:left="2880" w:firstLine="720"/>
        <w:jc w:val="center"/>
        <w:rPr>
          <w:b/>
          <w:sz w:val="26"/>
          <w:szCs w:val="28"/>
        </w:rPr>
      </w:pPr>
      <w:r>
        <w:rPr>
          <w:b/>
          <w:sz w:val="26"/>
          <w:szCs w:val="28"/>
        </w:rPr>
        <w:t xml:space="preserve">              </w:t>
      </w:r>
      <w:r w:rsidR="00FF4925" w:rsidRPr="00FF4925">
        <w:rPr>
          <w:b/>
          <w:sz w:val="26"/>
          <w:szCs w:val="28"/>
        </w:rPr>
        <w:t>SỞ LAO ĐỘNG – TBXH NĂM 2020</w:t>
      </w:r>
    </w:p>
    <w:p w:rsidR="00673F65" w:rsidRPr="00FF4925" w:rsidRDefault="00673F65" w:rsidP="00FF4925">
      <w:pPr>
        <w:spacing w:after="0" w:line="240" w:lineRule="auto"/>
        <w:ind w:firstLine="567"/>
        <w:jc w:val="center"/>
        <w:rPr>
          <w:rFonts w:cs="Times New Roman"/>
          <w:b/>
          <w:szCs w:val="28"/>
        </w:rPr>
      </w:pPr>
    </w:p>
    <w:p w:rsidR="00D3007A" w:rsidRDefault="00D3007A" w:rsidP="00AC4043">
      <w:pPr>
        <w:spacing w:before="120" w:after="120" w:line="320" w:lineRule="exact"/>
        <w:ind w:firstLine="567"/>
        <w:jc w:val="both"/>
      </w:pPr>
    </w:p>
    <w:sectPr w:rsidR="00D3007A" w:rsidSect="00743EE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56C"/>
    <w:rsid w:val="00004D15"/>
    <w:rsid w:val="00013AC2"/>
    <w:rsid w:val="00016941"/>
    <w:rsid w:val="000179CB"/>
    <w:rsid w:val="00024500"/>
    <w:rsid w:val="00025ED4"/>
    <w:rsid w:val="00033FFB"/>
    <w:rsid w:val="000348E5"/>
    <w:rsid w:val="00047CDA"/>
    <w:rsid w:val="00052A53"/>
    <w:rsid w:val="000530B8"/>
    <w:rsid w:val="000717AD"/>
    <w:rsid w:val="0007182F"/>
    <w:rsid w:val="00071CD0"/>
    <w:rsid w:val="00073C50"/>
    <w:rsid w:val="00082C01"/>
    <w:rsid w:val="000844DC"/>
    <w:rsid w:val="00092230"/>
    <w:rsid w:val="00094F9F"/>
    <w:rsid w:val="000A0C7B"/>
    <w:rsid w:val="000A654E"/>
    <w:rsid w:val="000A7C72"/>
    <w:rsid w:val="000B2265"/>
    <w:rsid w:val="000B4F85"/>
    <w:rsid w:val="000B6B8B"/>
    <w:rsid w:val="000C4A3B"/>
    <w:rsid w:val="000D0040"/>
    <w:rsid w:val="000D04C5"/>
    <w:rsid w:val="000D4F11"/>
    <w:rsid w:val="000D70C3"/>
    <w:rsid w:val="000E131B"/>
    <w:rsid w:val="000E3222"/>
    <w:rsid w:val="000F2254"/>
    <w:rsid w:val="00105E3F"/>
    <w:rsid w:val="001138C9"/>
    <w:rsid w:val="00117010"/>
    <w:rsid w:val="00132ED6"/>
    <w:rsid w:val="00135E4F"/>
    <w:rsid w:val="00144138"/>
    <w:rsid w:val="00145E7C"/>
    <w:rsid w:val="00150D2E"/>
    <w:rsid w:val="00160DA1"/>
    <w:rsid w:val="00164A4D"/>
    <w:rsid w:val="001656A1"/>
    <w:rsid w:val="00185A52"/>
    <w:rsid w:val="0018753E"/>
    <w:rsid w:val="001939E5"/>
    <w:rsid w:val="00195813"/>
    <w:rsid w:val="001A5A23"/>
    <w:rsid w:val="001B140F"/>
    <w:rsid w:val="001B1B2F"/>
    <w:rsid w:val="001B2892"/>
    <w:rsid w:val="001B7962"/>
    <w:rsid w:val="001C342E"/>
    <w:rsid w:val="001C52BB"/>
    <w:rsid w:val="001D13E3"/>
    <w:rsid w:val="001F1188"/>
    <w:rsid w:val="002005E4"/>
    <w:rsid w:val="00200DBA"/>
    <w:rsid w:val="00211358"/>
    <w:rsid w:val="002143DB"/>
    <w:rsid w:val="002238E2"/>
    <w:rsid w:val="00226166"/>
    <w:rsid w:val="002262F9"/>
    <w:rsid w:val="00234942"/>
    <w:rsid w:val="002377A1"/>
    <w:rsid w:val="00245CF1"/>
    <w:rsid w:val="00246697"/>
    <w:rsid w:val="00247EAF"/>
    <w:rsid w:val="00254D7D"/>
    <w:rsid w:val="00255191"/>
    <w:rsid w:val="002559C4"/>
    <w:rsid w:val="00256554"/>
    <w:rsid w:val="00256745"/>
    <w:rsid w:val="002569E4"/>
    <w:rsid w:val="00257DEB"/>
    <w:rsid w:val="00270B5F"/>
    <w:rsid w:val="00274A55"/>
    <w:rsid w:val="0028188C"/>
    <w:rsid w:val="002822C0"/>
    <w:rsid w:val="00286965"/>
    <w:rsid w:val="00293CC9"/>
    <w:rsid w:val="0029760E"/>
    <w:rsid w:val="002A628E"/>
    <w:rsid w:val="002B2E3F"/>
    <w:rsid w:val="002C3A22"/>
    <w:rsid w:val="002C4102"/>
    <w:rsid w:val="002C78DF"/>
    <w:rsid w:val="002E0382"/>
    <w:rsid w:val="002F5E31"/>
    <w:rsid w:val="003002D0"/>
    <w:rsid w:val="00304E77"/>
    <w:rsid w:val="0030664A"/>
    <w:rsid w:val="003078CA"/>
    <w:rsid w:val="003079A3"/>
    <w:rsid w:val="00315010"/>
    <w:rsid w:val="00315317"/>
    <w:rsid w:val="00315A35"/>
    <w:rsid w:val="00321BF4"/>
    <w:rsid w:val="003279A3"/>
    <w:rsid w:val="00331190"/>
    <w:rsid w:val="00334DB0"/>
    <w:rsid w:val="00347561"/>
    <w:rsid w:val="00353A5B"/>
    <w:rsid w:val="00365E5A"/>
    <w:rsid w:val="00371483"/>
    <w:rsid w:val="00374350"/>
    <w:rsid w:val="00377E36"/>
    <w:rsid w:val="00386766"/>
    <w:rsid w:val="003A1214"/>
    <w:rsid w:val="003A15E8"/>
    <w:rsid w:val="003B5888"/>
    <w:rsid w:val="003C39E0"/>
    <w:rsid w:val="003C73C0"/>
    <w:rsid w:val="003E429F"/>
    <w:rsid w:val="003E6617"/>
    <w:rsid w:val="003E7615"/>
    <w:rsid w:val="003F6C04"/>
    <w:rsid w:val="00404332"/>
    <w:rsid w:val="0042454D"/>
    <w:rsid w:val="00432E53"/>
    <w:rsid w:val="00433A22"/>
    <w:rsid w:val="00435189"/>
    <w:rsid w:val="004469BC"/>
    <w:rsid w:val="004527F9"/>
    <w:rsid w:val="0045553F"/>
    <w:rsid w:val="0046433B"/>
    <w:rsid w:val="00465505"/>
    <w:rsid w:val="004658E5"/>
    <w:rsid w:val="00465EA1"/>
    <w:rsid w:val="00467386"/>
    <w:rsid w:val="00472AF0"/>
    <w:rsid w:val="00491071"/>
    <w:rsid w:val="00491FFC"/>
    <w:rsid w:val="00495166"/>
    <w:rsid w:val="004A24BD"/>
    <w:rsid w:val="004A261F"/>
    <w:rsid w:val="004A63A9"/>
    <w:rsid w:val="004C6DF0"/>
    <w:rsid w:val="004D5441"/>
    <w:rsid w:val="004D5642"/>
    <w:rsid w:val="004E6419"/>
    <w:rsid w:val="004F0000"/>
    <w:rsid w:val="004F1DA4"/>
    <w:rsid w:val="004F3426"/>
    <w:rsid w:val="004F4C47"/>
    <w:rsid w:val="004F735F"/>
    <w:rsid w:val="005053E0"/>
    <w:rsid w:val="005105AB"/>
    <w:rsid w:val="00512B58"/>
    <w:rsid w:val="00515BB8"/>
    <w:rsid w:val="005179F0"/>
    <w:rsid w:val="00523AEE"/>
    <w:rsid w:val="00523C5C"/>
    <w:rsid w:val="00524464"/>
    <w:rsid w:val="0052773F"/>
    <w:rsid w:val="00530B2D"/>
    <w:rsid w:val="005357EB"/>
    <w:rsid w:val="0053596D"/>
    <w:rsid w:val="00536756"/>
    <w:rsid w:val="00537C71"/>
    <w:rsid w:val="005571A8"/>
    <w:rsid w:val="00557A0D"/>
    <w:rsid w:val="00560788"/>
    <w:rsid w:val="00580C1D"/>
    <w:rsid w:val="005861C7"/>
    <w:rsid w:val="0059558A"/>
    <w:rsid w:val="005A3124"/>
    <w:rsid w:val="005A7C77"/>
    <w:rsid w:val="005B00EF"/>
    <w:rsid w:val="005B72D3"/>
    <w:rsid w:val="005D1F52"/>
    <w:rsid w:val="005E3A94"/>
    <w:rsid w:val="005E6125"/>
    <w:rsid w:val="005F2D5C"/>
    <w:rsid w:val="005F4B7F"/>
    <w:rsid w:val="0060003F"/>
    <w:rsid w:val="00601231"/>
    <w:rsid w:val="00605454"/>
    <w:rsid w:val="00616903"/>
    <w:rsid w:val="0061708A"/>
    <w:rsid w:val="006439CD"/>
    <w:rsid w:val="00647297"/>
    <w:rsid w:val="006518CE"/>
    <w:rsid w:val="006530FC"/>
    <w:rsid w:val="00660E38"/>
    <w:rsid w:val="00673F65"/>
    <w:rsid w:val="00676A2D"/>
    <w:rsid w:val="00677B93"/>
    <w:rsid w:val="00692BD8"/>
    <w:rsid w:val="006A1607"/>
    <w:rsid w:val="006A169B"/>
    <w:rsid w:val="006A3297"/>
    <w:rsid w:val="006A3857"/>
    <w:rsid w:val="006A6BE6"/>
    <w:rsid w:val="006B5EF0"/>
    <w:rsid w:val="006B7F36"/>
    <w:rsid w:val="006C4768"/>
    <w:rsid w:val="006E1842"/>
    <w:rsid w:val="006F7181"/>
    <w:rsid w:val="00711087"/>
    <w:rsid w:val="00714473"/>
    <w:rsid w:val="00721F9B"/>
    <w:rsid w:val="00724C51"/>
    <w:rsid w:val="00730E19"/>
    <w:rsid w:val="00737D89"/>
    <w:rsid w:val="00743EE5"/>
    <w:rsid w:val="00744066"/>
    <w:rsid w:val="007452B5"/>
    <w:rsid w:val="007555E9"/>
    <w:rsid w:val="0076528C"/>
    <w:rsid w:val="0077043A"/>
    <w:rsid w:val="007738BE"/>
    <w:rsid w:val="007816CE"/>
    <w:rsid w:val="00782493"/>
    <w:rsid w:val="007825C9"/>
    <w:rsid w:val="00782DC5"/>
    <w:rsid w:val="00783B42"/>
    <w:rsid w:val="00784392"/>
    <w:rsid w:val="00786482"/>
    <w:rsid w:val="0079046F"/>
    <w:rsid w:val="007916A3"/>
    <w:rsid w:val="0079514A"/>
    <w:rsid w:val="007957F1"/>
    <w:rsid w:val="007B0560"/>
    <w:rsid w:val="007B2487"/>
    <w:rsid w:val="007B3C78"/>
    <w:rsid w:val="007B4789"/>
    <w:rsid w:val="007D67A5"/>
    <w:rsid w:val="007F3009"/>
    <w:rsid w:val="007F3EED"/>
    <w:rsid w:val="008025C1"/>
    <w:rsid w:val="00812668"/>
    <w:rsid w:val="00813441"/>
    <w:rsid w:val="00815178"/>
    <w:rsid w:val="00820659"/>
    <w:rsid w:val="00822836"/>
    <w:rsid w:val="00830253"/>
    <w:rsid w:val="0083381F"/>
    <w:rsid w:val="00836A17"/>
    <w:rsid w:val="0083724B"/>
    <w:rsid w:val="00841E3D"/>
    <w:rsid w:val="00843D81"/>
    <w:rsid w:val="00845138"/>
    <w:rsid w:val="0084717A"/>
    <w:rsid w:val="00854AE7"/>
    <w:rsid w:val="008554CD"/>
    <w:rsid w:val="0086283E"/>
    <w:rsid w:val="00863A6C"/>
    <w:rsid w:val="00875137"/>
    <w:rsid w:val="00887693"/>
    <w:rsid w:val="00892E81"/>
    <w:rsid w:val="008A45C7"/>
    <w:rsid w:val="008A49A2"/>
    <w:rsid w:val="008A4AC3"/>
    <w:rsid w:val="008A4E1A"/>
    <w:rsid w:val="008B675A"/>
    <w:rsid w:val="008C0757"/>
    <w:rsid w:val="008C15C1"/>
    <w:rsid w:val="008D00A2"/>
    <w:rsid w:val="008D045F"/>
    <w:rsid w:val="008D32D1"/>
    <w:rsid w:val="008E1DF4"/>
    <w:rsid w:val="008F180D"/>
    <w:rsid w:val="008F4730"/>
    <w:rsid w:val="008F53CC"/>
    <w:rsid w:val="008F66FC"/>
    <w:rsid w:val="00901D21"/>
    <w:rsid w:val="00911D09"/>
    <w:rsid w:val="009161EC"/>
    <w:rsid w:val="00921E7D"/>
    <w:rsid w:val="00922915"/>
    <w:rsid w:val="00922E21"/>
    <w:rsid w:val="0092324C"/>
    <w:rsid w:val="009245F5"/>
    <w:rsid w:val="0092715B"/>
    <w:rsid w:val="009327A9"/>
    <w:rsid w:val="00932924"/>
    <w:rsid w:val="0093325E"/>
    <w:rsid w:val="00947BD5"/>
    <w:rsid w:val="00951040"/>
    <w:rsid w:val="009566AE"/>
    <w:rsid w:val="00961A2C"/>
    <w:rsid w:val="00965887"/>
    <w:rsid w:val="00974370"/>
    <w:rsid w:val="009754F3"/>
    <w:rsid w:val="009805BB"/>
    <w:rsid w:val="00986B7B"/>
    <w:rsid w:val="00995A4B"/>
    <w:rsid w:val="009A2BC6"/>
    <w:rsid w:val="009A493B"/>
    <w:rsid w:val="009B2A74"/>
    <w:rsid w:val="009B39DD"/>
    <w:rsid w:val="009B3DC4"/>
    <w:rsid w:val="009B4EF0"/>
    <w:rsid w:val="009B5E9D"/>
    <w:rsid w:val="009E1BD6"/>
    <w:rsid w:val="009E222F"/>
    <w:rsid w:val="009E723D"/>
    <w:rsid w:val="009F5E23"/>
    <w:rsid w:val="00A17FDA"/>
    <w:rsid w:val="00A20518"/>
    <w:rsid w:val="00A21D59"/>
    <w:rsid w:val="00A21F02"/>
    <w:rsid w:val="00A32856"/>
    <w:rsid w:val="00A32956"/>
    <w:rsid w:val="00A34A81"/>
    <w:rsid w:val="00A41F22"/>
    <w:rsid w:val="00A43EA8"/>
    <w:rsid w:val="00A43F9D"/>
    <w:rsid w:val="00A552A3"/>
    <w:rsid w:val="00A65124"/>
    <w:rsid w:val="00A86B4E"/>
    <w:rsid w:val="00A90F0E"/>
    <w:rsid w:val="00A93B44"/>
    <w:rsid w:val="00A94634"/>
    <w:rsid w:val="00AA3CC2"/>
    <w:rsid w:val="00AA76B2"/>
    <w:rsid w:val="00AB7658"/>
    <w:rsid w:val="00AB7C57"/>
    <w:rsid w:val="00AB7FD9"/>
    <w:rsid w:val="00AC4043"/>
    <w:rsid w:val="00AC4A36"/>
    <w:rsid w:val="00AC6291"/>
    <w:rsid w:val="00AD7690"/>
    <w:rsid w:val="00AE401C"/>
    <w:rsid w:val="00AF4C73"/>
    <w:rsid w:val="00AF5D89"/>
    <w:rsid w:val="00B03C74"/>
    <w:rsid w:val="00B11E0C"/>
    <w:rsid w:val="00B218D0"/>
    <w:rsid w:val="00B2227B"/>
    <w:rsid w:val="00B22D93"/>
    <w:rsid w:val="00B24DA7"/>
    <w:rsid w:val="00B34480"/>
    <w:rsid w:val="00B36629"/>
    <w:rsid w:val="00B40646"/>
    <w:rsid w:val="00B418B8"/>
    <w:rsid w:val="00B44430"/>
    <w:rsid w:val="00B544E8"/>
    <w:rsid w:val="00B7012C"/>
    <w:rsid w:val="00B74C7F"/>
    <w:rsid w:val="00B857AB"/>
    <w:rsid w:val="00BA1117"/>
    <w:rsid w:val="00BA3167"/>
    <w:rsid w:val="00BB4AC0"/>
    <w:rsid w:val="00BC18CA"/>
    <w:rsid w:val="00BC3A98"/>
    <w:rsid w:val="00BC4BA9"/>
    <w:rsid w:val="00BD17DB"/>
    <w:rsid w:val="00BD3B78"/>
    <w:rsid w:val="00BE2DFF"/>
    <w:rsid w:val="00BE63D3"/>
    <w:rsid w:val="00BF02A8"/>
    <w:rsid w:val="00BF0470"/>
    <w:rsid w:val="00BF05CA"/>
    <w:rsid w:val="00BF0CF1"/>
    <w:rsid w:val="00BF11CB"/>
    <w:rsid w:val="00BF1508"/>
    <w:rsid w:val="00BF2724"/>
    <w:rsid w:val="00BF4751"/>
    <w:rsid w:val="00BF7A5B"/>
    <w:rsid w:val="00C017ED"/>
    <w:rsid w:val="00C01A11"/>
    <w:rsid w:val="00C035AB"/>
    <w:rsid w:val="00C0610E"/>
    <w:rsid w:val="00C11EFA"/>
    <w:rsid w:val="00C24752"/>
    <w:rsid w:val="00C322ED"/>
    <w:rsid w:val="00C42465"/>
    <w:rsid w:val="00C4298B"/>
    <w:rsid w:val="00C4365C"/>
    <w:rsid w:val="00C453D3"/>
    <w:rsid w:val="00C47900"/>
    <w:rsid w:val="00C5349A"/>
    <w:rsid w:val="00C54182"/>
    <w:rsid w:val="00C57922"/>
    <w:rsid w:val="00C62CEE"/>
    <w:rsid w:val="00C64AEC"/>
    <w:rsid w:val="00C6681E"/>
    <w:rsid w:val="00C74C87"/>
    <w:rsid w:val="00C86E34"/>
    <w:rsid w:val="00C9090F"/>
    <w:rsid w:val="00CA00F7"/>
    <w:rsid w:val="00CA1861"/>
    <w:rsid w:val="00CA2ACE"/>
    <w:rsid w:val="00CA2C7C"/>
    <w:rsid w:val="00CD0EF4"/>
    <w:rsid w:val="00CD4A4A"/>
    <w:rsid w:val="00CE2B97"/>
    <w:rsid w:val="00CE60BE"/>
    <w:rsid w:val="00CF050D"/>
    <w:rsid w:val="00CF7709"/>
    <w:rsid w:val="00D07470"/>
    <w:rsid w:val="00D077EC"/>
    <w:rsid w:val="00D246D3"/>
    <w:rsid w:val="00D3007A"/>
    <w:rsid w:val="00D30FD6"/>
    <w:rsid w:val="00D3156C"/>
    <w:rsid w:val="00D31D14"/>
    <w:rsid w:val="00D61A8E"/>
    <w:rsid w:val="00D656A5"/>
    <w:rsid w:val="00D66B5D"/>
    <w:rsid w:val="00D71797"/>
    <w:rsid w:val="00D7755A"/>
    <w:rsid w:val="00D860F8"/>
    <w:rsid w:val="00DA29C8"/>
    <w:rsid w:val="00DA7457"/>
    <w:rsid w:val="00DB644C"/>
    <w:rsid w:val="00DD03FB"/>
    <w:rsid w:val="00DD37D5"/>
    <w:rsid w:val="00DD5DCE"/>
    <w:rsid w:val="00DF21BC"/>
    <w:rsid w:val="00E00461"/>
    <w:rsid w:val="00E026C7"/>
    <w:rsid w:val="00E15AD0"/>
    <w:rsid w:val="00E2049C"/>
    <w:rsid w:val="00E22445"/>
    <w:rsid w:val="00E27512"/>
    <w:rsid w:val="00E3264D"/>
    <w:rsid w:val="00E37EB1"/>
    <w:rsid w:val="00E43CD2"/>
    <w:rsid w:val="00E4468B"/>
    <w:rsid w:val="00E55B8D"/>
    <w:rsid w:val="00E621B8"/>
    <w:rsid w:val="00E736ED"/>
    <w:rsid w:val="00E743AD"/>
    <w:rsid w:val="00E7635C"/>
    <w:rsid w:val="00E7670A"/>
    <w:rsid w:val="00E81AC0"/>
    <w:rsid w:val="00E8655E"/>
    <w:rsid w:val="00E94B55"/>
    <w:rsid w:val="00E96B43"/>
    <w:rsid w:val="00EA3069"/>
    <w:rsid w:val="00EA38D6"/>
    <w:rsid w:val="00EC1A51"/>
    <w:rsid w:val="00EC3BA5"/>
    <w:rsid w:val="00EC4A4A"/>
    <w:rsid w:val="00EC70C7"/>
    <w:rsid w:val="00ED1ABE"/>
    <w:rsid w:val="00ED4861"/>
    <w:rsid w:val="00ED67BA"/>
    <w:rsid w:val="00EE0601"/>
    <w:rsid w:val="00EE1ACA"/>
    <w:rsid w:val="00EE3096"/>
    <w:rsid w:val="00EE429C"/>
    <w:rsid w:val="00EE627F"/>
    <w:rsid w:val="00EF177E"/>
    <w:rsid w:val="00EF29C0"/>
    <w:rsid w:val="00EF7FF4"/>
    <w:rsid w:val="00F13230"/>
    <w:rsid w:val="00F3083C"/>
    <w:rsid w:val="00F31BF3"/>
    <w:rsid w:val="00F33482"/>
    <w:rsid w:val="00F374BE"/>
    <w:rsid w:val="00F40295"/>
    <w:rsid w:val="00F4313A"/>
    <w:rsid w:val="00F44663"/>
    <w:rsid w:val="00F45555"/>
    <w:rsid w:val="00F50508"/>
    <w:rsid w:val="00F65636"/>
    <w:rsid w:val="00F72462"/>
    <w:rsid w:val="00F725B3"/>
    <w:rsid w:val="00F744E2"/>
    <w:rsid w:val="00F8171A"/>
    <w:rsid w:val="00F817EC"/>
    <w:rsid w:val="00F834F9"/>
    <w:rsid w:val="00F8467F"/>
    <w:rsid w:val="00F86226"/>
    <w:rsid w:val="00F87917"/>
    <w:rsid w:val="00F91A1B"/>
    <w:rsid w:val="00F91A96"/>
    <w:rsid w:val="00F92AA1"/>
    <w:rsid w:val="00FA2192"/>
    <w:rsid w:val="00FA4431"/>
    <w:rsid w:val="00FA49F3"/>
    <w:rsid w:val="00FA53CD"/>
    <w:rsid w:val="00FB776F"/>
    <w:rsid w:val="00FC566C"/>
    <w:rsid w:val="00FC7CD2"/>
    <w:rsid w:val="00FD1FAF"/>
    <w:rsid w:val="00FD5432"/>
    <w:rsid w:val="00FD566F"/>
    <w:rsid w:val="00FE27FC"/>
    <w:rsid w:val="00FE33D3"/>
    <w:rsid w:val="00FE6330"/>
    <w:rsid w:val="00FE75F2"/>
    <w:rsid w:val="00FF0BE3"/>
    <w:rsid w:val="00FF4925"/>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56C"/>
    <w:pPr>
      <w:ind w:left="720"/>
      <w:contextualSpacing/>
    </w:pPr>
  </w:style>
  <w:style w:type="character" w:styleId="Hyperlink">
    <w:name w:val="Hyperlink"/>
    <w:basedOn w:val="DefaultParagraphFont"/>
    <w:uiPriority w:val="99"/>
    <w:semiHidden/>
    <w:unhideWhenUsed/>
    <w:rsid w:val="000E13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56C"/>
    <w:pPr>
      <w:ind w:left="720"/>
      <w:contextualSpacing/>
    </w:pPr>
  </w:style>
  <w:style w:type="character" w:styleId="Hyperlink">
    <w:name w:val="Hyperlink"/>
    <w:basedOn w:val="DefaultParagraphFont"/>
    <w:uiPriority w:val="99"/>
    <w:semiHidden/>
    <w:unhideWhenUsed/>
    <w:rsid w:val="000E13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Lao-dong-Tien-luong/Nghi-dinh-161-2018-ND-CP-tuyen-dung-su-dung-quan-ly-cong-vien-chuc-thuc-hien-che-do-hop-dong-336803.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hong</dc:creator>
  <cp:lastModifiedBy>Lam hong</cp:lastModifiedBy>
  <cp:revision>25</cp:revision>
  <cp:lastPrinted>2020-11-12T06:31:00Z</cp:lastPrinted>
  <dcterms:created xsi:type="dcterms:W3CDTF">2020-11-05T02:40:00Z</dcterms:created>
  <dcterms:modified xsi:type="dcterms:W3CDTF">2020-11-16T02:55:00Z</dcterms:modified>
</cp:coreProperties>
</file>