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42" w:type="dxa"/>
        <w:tblLook w:val="04A0" w:firstRow="1" w:lastRow="0" w:firstColumn="1" w:lastColumn="0" w:noHBand="0" w:noVBand="1"/>
      </w:tblPr>
      <w:tblGrid>
        <w:gridCol w:w="4253"/>
        <w:gridCol w:w="5528"/>
      </w:tblGrid>
      <w:tr w:rsidR="00601DCE" w:rsidRPr="00AE07B7" w:rsidTr="00DE2B3A">
        <w:tc>
          <w:tcPr>
            <w:tcW w:w="4253" w:type="dxa"/>
            <w:shd w:val="clear" w:color="auto" w:fill="auto"/>
          </w:tcPr>
          <w:p w:rsidR="00601DCE" w:rsidRPr="00AE07B7" w:rsidRDefault="00601DCE" w:rsidP="00DE2B3A">
            <w:pPr>
              <w:spacing w:after="0" w:line="240" w:lineRule="auto"/>
              <w:jc w:val="center"/>
              <w:rPr>
                <w:sz w:val="25"/>
                <w:szCs w:val="25"/>
              </w:rPr>
            </w:pPr>
            <w:r w:rsidRPr="00AE07B7">
              <w:rPr>
                <w:sz w:val="25"/>
                <w:szCs w:val="25"/>
              </w:rPr>
              <w:t>UBND TỈNH HÀ TĨNH</w:t>
            </w:r>
          </w:p>
          <w:p w:rsidR="00601DCE" w:rsidRPr="00AE07B7" w:rsidRDefault="00601DCE" w:rsidP="00DE2B3A">
            <w:pPr>
              <w:spacing w:after="0" w:line="240" w:lineRule="auto"/>
              <w:ind w:firstLine="34"/>
              <w:jc w:val="center"/>
              <w:rPr>
                <w:b/>
                <w:sz w:val="25"/>
                <w:szCs w:val="25"/>
              </w:rPr>
            </w:pPr>
            <w:r w:rsidRPr="00AE07B7">
              <w:rPr>
                <w:b/>
                <w:sz w:val="25"/>
                <w:szCs w:val="25"/>
              </w:rPr>
              <w:t>SỞ LAO ĐỘNG -THƯƠNG BINH                 VÀ XÃ HỘI</w:t>
            </w:r>
          </w:p>
          <w:p w:rsidR="00601DCE" w:rsidRPr="00AE07B7" w:rsidRDefault="00601DCE" w:rsidP="00DE2B3A">
            <w:pPr>
              <w:spacing w:after="0" w:line="240" w:lineRule="auto"/>
              <w:jc w:val="center"/>
              <w:rPr>
                <w:sz w:val="12"/>
              </w:rPr>
            </w:pPr>
            <w:r>
              <w:rPr>
                <w:noProof/>
              </w:rPr>
              <mc:AlternateContent>
                <mc:Choice Requires="wps">
                  <w:drawing>
                    <wp:anchor distT="4294967295" distB="4294967295" distL="114300" distR="114300" simplePos="0" relativeHeight="251659264" behindDoc="0" locked="0" layoutInCell="1" allowOverlap="1" wp14:anchorId="22D5CF8A" wp14:editId="7F87AA2F">
                      <wp:simplePos x="0" y="0"/>
                      <wp:positionH relativeFrom="column">
                        <wp:posOffset>870585</wp:posOffset>
                      </wp:positionH>
                      <wp:positionV relativeFrom="paragraph">
                        <wp:posOffset>-10161</wp:posOffset>
                      </wp:positionV>
                      <wp:extent cx="7143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34FC1" id="_x0000_t32" coordsize="21600,21600" o:spt="32" o:oned="t" path="m,l21600,21600e" filled="f">
                      <v:path arrowok="t" fillok="f" o:connecttype="none"/>
                      <o:lock v:ext="edit" shapetype="t"/>
                    </v:shapetype>
                    <v:shape id="Straight Arrow Connector 2" o:spid="_x0000_s1026" type="#_x0000_t32" style="position:absolute;margin-left:68.55pt;margin-top:-.8pt;width:5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5rgjJAIAAEkEAAAOAAAAZHJzL2Uyb0RvYy54bWysVE2P2jAQvVfqf7B8h5Bs+IoIq1UCvWxb JLY/wNhOYjXxWLYhoKr/vbYJiG0vVdUcnHHG8+bNzHNWz+euRSeujQCZ43g8wYhLCkzIOsff3raj BUbGEslIC5Ln+MINfl5//LDqVcYTaKBlXCMHIk3Wqxw31qosigxteEfMGBSXzlmB7oh1W11HTJPe oXdtlEwms6gHzZQGyo1xX8urE68DflVxar9WleEWtTl23GxYdVgPfo3WK5LVmqhG0IEG+QcWHRHS Jb1DlcQSdNTiD6hOUA0GKjum0EVQVYLyUIOrJp78Vs2+IYqHWlxzjLq3yfw/WPrltNNIsBwnGEnS uRHtrSaibix60Rp6VICUro2gUeK71SuTuaBC7rSvl57lXr0C/W6QhKIhsuaB9dtFOajYR0TvQvzG KJfz0H8G5s6Qo4XQunOlOw/pmoLOYUKX+4T42SLqPs7j9Gk+xYjeXBHJbnFKG/uJQ4e8kWMzlHHn H4cs5PRqrGdFsluATyphK9o2qKGVqM/xcppMQ4CBVjDv9MeMrg9Fq9GJeD2FJ5ToPI/HNBwlC2AN J2wz2JaI9mq75K30eK4uR2ewroL5sZwsN4vNIh2lyWwzSidlOXrZFuloto3n0/KpLIoy/umpxWnW CMa49Oxu4o3TvxPHcI2usrvL996G6D166Jcje3sH0mGwfpZXVRyAXXb6NnCn13B4uFv+Qjzunf34 B1j/AgAA//8DAFBLAwQUAAYACAAAACEAmaXST94AAAAJAQAADwAAAGRycy9kb3ducmV2LnhtbEyP QU/CQBCF7yb+h82QeDGwbVGE2i0hJhw8CiRel+7QVrqzTXdLK7/eMR7wNm/m5c33svVoG3HBzteO FMSzCARS4UxNpYLDfjtdgvBBk9GNI1TwjR7W+f1dplPjBvrAyy6UgkPIp1pBFUKbSumLCq32M9ci 8e3kOqsDy66UptMDh9tGJlG0kFbXxB8q3eJbhcV511sF6PvnONqsbHl4vw6Pn8n1a2j3Sj1Mxs0r iIBjuJnhF5/RIWemo+vJeNGwnr/EbFUwjRcg2JA8rXg4/i1knsn/DfIfAAAA//8DAFBLAQItABQA BgAIAAAAIQC2gziS/gAAAOEBAAATAAAAAAAAAAAAAAAAAAAAAABbQ29udGVudF9UeXBlc10ueG1s UEsBAi0AFAAGAAgAAAAhADj9If/WAAAAlAEAAAsAAAAAAAAAAAAAAAAALwEAAF9yZWxzLy5yZWxz UEsBAi0AFAAGAAgAAAAhAF/muCMkAgAASQQAAA4AAAAAAAAAAAAAAAAALgIAAGRycy9lMm9Eb2Mu eG1sUEsBAi0AFAAGAAgAAAAhAJml0k/eAAAACQEAAA8AAAAAAAAAAAAAAAAAfgQAAGRycy9kb3du cmV2LnhtbFBLBQYAAAAABAAEAPMAAACJBQAAAAA= "/>
                  </w:pict>
                </mc:Fallback>
              </mc:AlternateContent>
            </w:r>
          </w:p>
          <w:p w:rsidR="00601DCE" w:rsidRDefault="00601DCE" w:rsidP="00DE2B3A">
            <w:pPr>
              <w:spacing w:after="0" w:line="240" w:lineRule="auto"/>
              <w:jc w:val="center"/>
              <w:rPr>
                <w:sz w:val="26"/>
              </w:rPr>
            </w:pPr>
            <w:r w:rsidRPr="00AE07B7">
              <w:rPr>
                <w:sz w:val="26"/>
              </w:rPr>
              <w:t>Số:</w:t>
            </w:r>
            <w:r w:rsidR="004621F6">
              <w:rPr>
                <w:sz w:val="26"/>
              </w:rPr>
              <w:t xml:space="preserve"> 1919</w:t>
            </w:r>
            <w:r w:rsidRPr="00AE07B7">
              <w:rPr>
                <w:sz w:val="26"/>
              </w:rPr>
              <w:t xml:space="preserve">/SLĐTBXH-NCC    </w:t>
            </w:r>
          </w:p>
          <w:p w:rsidR="00601DCE" w:rsidRPr="00267FFE" w:rsidRDefault="00601DCE" w:rsidP="00DE2B3A">
            <w:pPr>
              <w:spacing w:after="0" w:line="240" w:lineRule="auto"/>
              <w:jc w:val="center"/>
              <w:rPr>
                <w:sz w:val="24"/>
              </w:rPr>
            </w:pPr>
            <w:r w:rsidRPr="00C07DB2">
              <w:rPr>
                <w:sz w:val="24"/>
              </w:rPr>
              <w:t xml:space="preserve">V/v </w:t>
            </w:r>
            <w:r>
              <w:rPr>
                <w:sz w:val="24"/>
              </w:rPr>
              <w:t xml:space="preserve">kiểm tra, </w:t>
            </w:r>
            <w:r w:rsidR="00D27430">
              <w:rPr>
                <w:sz w:val="24"/>
              </w:rPr>
              <w:t>trả lời nội dung đơn kiến nghị của đối tượng</w:t>
            </w:r>
          </w:p>
        </w:tc>
        <w:tc>
          <w:tcPr>
            <w:tcW w:w="5528" w:type="dxa"/>
            <w:shd w:val="clear" w:color="auto" w:fill="auto"/>
          </w:tcPr>
          <w:p w:rsidR="00601DCE" w:rsidRPr="00AE07B7" w:rsidRDefault="00601DCE" w:rsidP="00DE2B3A">
            <w:pPr>
              <w:spacing w:after="0" w:line="240" w:lineRule="auto"/>
              <w:jc w:val="center"/>
              <w:rPr>
                <w:b/>
                <w:sz w:val="25"/>
                <w:szCs w:val="25"/>
              </w:rPr>
            </w:pPr>
            <w:r w:rsidRPr="00AE07B7">
              <w:rPr>
                <w:b/>
                <w:sz w:val="25"/>
                <w:szCs w:val="25"/>
              </w:rPr>
              <w:t>CỘNG HOÀ XÃ HỘI CHỦ NGHĨA VIỆT NAM</w:t>
            </w:r>
          </w:p>
          <w:p w:rsidR="00601DCE" w:rsidRPr="00AE07B7" w:rsidRDefault="00601DCE" w:rsidP="00DE2B3A">
            <w:pPr>
              <w:spacing w:after="0" w:line="240" w:lineRule="auto"/>
              <w:jc w:val="center"/>
              <w:rPr>
                <w:b/>
                <w:sz w:val="25"/>
                <w:szCs w:val="25"/>
              </w:rPr>
            </w:pPr>
            <w:r w:rsidRPr="00AE07B7">
              <w:rPr>
                <w:b/>
                <w:sz w:val="25"/>
                <w:szCs w:val="25"/>
              </w:rPr>
              <w:t>Độc lập - Tự do - Hạnh phúc</w:t>
            </w:r>
          </w:p>
          <w:p w:rsidR="00601DCE" w:rsidRPr="00AE07B7" w:rsidRDefault="00601DCE" w:rsidP="00DE2B3A">
            <w:pPr>
              <w:spacing w:after="0" w:line="240" w:lineRule="auto"/>
              <w:jc w:val="center"/>
              <w:rPr>
                <w:b/>
                <w:sz w:val="25"/>
                <w:szCs w:val="25"/>
              </w:rPr>
            </w:pPr>
            <w:r>
              <w:rPr>
                <w:noProof/>
              </w:rPr>
              <mc:AlternateContent>
                <mc:Choice Requires="wps">
                  <w:drawing>
                    <wp:anchor distT="0" distB="0" distL="114300" distR="114300" simplePos="0" relativeHeight="251660288" behindDoc="0" locked="0" layoutInCell="1" allowOverlap="1" wp14:anchorId="1298D11A" wp14:editId="0B9A8806">
                      <wp:simplePos x="0" y="0"/>
                      <wp:positionH relativeFrom="column">
                        <wp:posOffset>752475</wp:posOffset>
                      </wp:positionH>
                      <wp:positionV relativeFrom="paragraph">
                        <wp:posOffset>10160</wp:posOffset>
                      </wp:positionV>
                      <wp:extent cx="1851025" cy="0"/>
                      <wp:effectExtent l="6350"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B70CC" id="Straight Arrow Connector 1" o:spid="_x0000_s1026" type="#_x0000_t32" style="position:absolute;margin-left:59.25pt;margin-top:.8pt;width:14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NpfUJAIAAEoEAAAOAAAAZHJzL2Uyb0RvYy54bWysVMuu2jAQ3VfqP1jeQxIKFCLC1VUC3dy2 SNx+gLEdYjXxWLYhoKr/3rF5tLSbqmoWjp2ZOTNn5jiLp1PXkqO0ToEuaDZMKZGag1B6X9Avr+vB jBLnmRasBS0LepaOPi3fvln0JpcjaKAV0hIE0S7vTUEb702eJI43smNuCEZqNNZgO+bxaPeJsKxH 9K5NRmk6TXqwwljg0jn8Wl2MdBnx61py/7munfSkLSjW5uNq47oLa7JcsHxvmWkUv5bB/qGKjimN Se9QFfOMHKz6A6pT3IKD2g85dAnUteIyckA2Wfobm23DjIxcsDnO3Nvk/h8s/3TcWKIEzo4SzToc 0dZbpvaNJ8/WQk9K0BrbCJZkoVu9cTkGlXpjA19+0lvzAvyrIxrKhum9jFW/ng1CxYjkISQcnMGc u/4jCPRhBw+xdafadgESm0JOcULn+4TkyROOH7PZJEtHE0r4zZaw/BZorPMfJHQkbArqrjzuBLKY hh1fnEciGHgLCFk1rFXbRjm0mvQFnU8wT7A4aJUIxniw+13ZWnJkQVDxCV1BsAc3CwctIlgjmVhd 956p9rJH/1YHPCSG5Vx3F8V8m6fz1Ww1Gw/Go+lqME6ravC8LseD6Tp7P6neVWVZZd9Dadk4b5QQ UofqburNxn+njus9uujurt97G5JH9EgRi729Y9FxsmGYF1nsQJw3NnQjDBkFG52vlyvciF/P0evn L2D5AwAA//8DAFBLAwQUAAYACAAAACEAccnE5tsAAAAHAQAADwAAAGRycy9kb3ducmV2LnhtbEyP wW7CMBBE70j8g7WVekHFDiqIhjgIIfXQYwGpVxNvk9B4HcUOSfn6bnsptx3NaPZNth1dI67YhdqT hmSuQCAV3tZUajgdX5/WIEI0ZE3jCTV8Y4BtPp1kJrV+oHe8HmIpuIRCajRUMbaplKGo0Jkw9y0S e5++cyay7EppOzNwuWvkQqmVdKYm/lCZFvcVFl+H3mnA0C8TtXtx5entNsw+FrfL0B61fnwYdxsQ Ecf4H4ZffEaHnJnOvicbRMM6WS85yscKBPvPieJt5z8t80ze8+c/AAAA//8DAFBLAQItABQABgAI AAAAIQC2gziS/gAAAOEBAAATAAAAAAAAAAAAAAAAAAAAAABbQ29udGVudF9UeXBlc10ueG1sUEsB Ai0AFAAGAAgAAAAhADj9If/WAAAAlAEAAAsAAAAAAAAAAAAAAAAALwEAAF9yZWxzLy5yZWxzUEsB Ai0AFAAGAAgAAAAhAN82l9QkAgAASgQAAA4AAAAAAAAAAAAAAAAALgIAAGRycy9lMm9Eb2MueG1s UEsBAi0AFAAGAAgAAAAhAHHJxObbAAAABwEAAA8AAAAAAAAAAAAAAAAAfgQAAGRycy9kb3ducmV2 LnhtbFBLBQYAAAAABAAEAPMAAACGBQAAAAA= "/>
                  </w:pict>
                </mc:Fallback>
              </mc:AlternateContent>
            </w:r>
          </w:p>
          <w:p w:rsidR="00601DCE" w:rsidRPr="00222CCB" w:rsidRDefault="00601DCE" w:rsidP="00DE2B3A">
            <w:pPr>
              <w:spacing w:after="0" w:line="240" w:lineRule="auto"/>
              <w:rPr>
                <w:b/>
                <w:i/>
                <w:szCs w:val="28"/>
              </w:rPr>
            </w:pPr>
            <w:r w:rsidRPr="00AE07B7">
              <w:rPr>
                <w:b/>
                <w:sz w:val="25"/>
                <w:szCs w:val="25"/>
              </w:rPr>
              <w:t xml:space="preserve">    </w:t>
            </w:r>
            <w:r>
              <w:rPr>
                <w:b/>
                <w:sz w:val="25"/>
                <w:szCs w:val="25"/>
              </w:rPr>
              <w:t xml:space="preserve"> </w:t>
            </w:r>
            <w:r w:rsidRPr="00AE07B7">
              <w:rPr>
                <w:i/>
                <w:szCs w:val="28"/>
              </w:rPr>
              <w:t xml:space="preserve">Hà Tĩnh, ngày </w:t>
            </w:r>
            <w:r>
              <w:rPr>
                <w:i/>
                <w:szCs w:val="28"/>
              </w:rPr>
              <w:t xml:space="preserve"> </w:t>
            </w:r>
            <w:r w:rsidR="004621F6">
              <w:rPr>
                <w:i/>
                <w:szCs w:val="28"/>
              </w:rPr>
              <w:t>12</w:t>
            </w:r>
            <w:bookmarkStart w:id="0" w:name="_GoBack"/>
            <w:bookmarkEnd w:id="0"/>
            <w:r>
              <w:rPr>
                <w:i/>
                <w:szCs w:val="28"/>
              </w:rPr>
              <w:t xml:space="preserve"> </w:t>
            </w:r>
            <w:r w:rsidRPr="00AE07B7">
              <w:rPr>
                <w:i/>
                <w:szCs w:val="28"/>
              </w:rPr>
              <w:t xml:space="preserve"> tháng </w:t>
            </w:r>
            <w:r>
              <w:rPr>
                <w:i/>
                <w:szCs w:val="28"/>
              </w:rPr>
              <w:t xml:space="preserve"> </w:t>
            </w:r>
            <w:r w:rsidR="005824A4">
              <w:rPr>
                <w:i/>
                <w:szCs w:val="28"/>
              </w:rPr>
              <w:t>8</w:t>
            </w:r>
            <w:r>
              <w:rPr>
                <w:i/>
                <w:szCs w:val="28"/>
              </w:rPr>
              <w:t xml:space="preserve">   </w:t>
            </w:r>
            <w:r w:rsidRPr="00AE07B7">
              <w:rPr>
                <w:i/>
                <w:szCs w:val="28"/>
              </w:rPr>
              <w:t>năm 20</w:t>
            </w:r>
            <w:r>
              <w:rPr>
                <w:i/>
                <w:szCs w:val="28"/>
              </w:rPr>
              <w:t>21</w:t>
            </w:r>
          </w:p>
        </w:tc>
      </w:tr>
    </w:tbl>
    <w:p w:rsidR="00601DCE" w:rsidRDefault="00601DCE" w:rsidP="00601DCE">
      <w:pPr>
        <w:spacing w:after="0" w:line="240" w:lineRule="auto"/>
        <w:jc w:val="center"/>
      </w:pPr>
      <w:r>
        <w:t xml:space="preserve">        </w:t>
      </w:r>
    </w:p>
    <w:p w:rsidR="00601DCE" w:rsidRDefault="00601DCE" w:rsidP="00601DCE">
      <w:pPr>
        <w:spacing w:after="0" w:line="240" w:lineRule="auto"/>
        <w:jc w:val="center"/>
      </w:pPr>
    </w:p>
    <w:p w:rsidR="00601DCE" w:rsidRDefault="00601DCE" w:rsidP="00601DCE">
      <w:pPr>
        <w:spacing w:after="0" w:line="240" w:lineRule="auto"/>
        <w:jc w:val="center"/>
      </w:pPr>
      <w:r>
        <w:t>Kính gửi: Bộ Chỉ huy quân sự tỉnh Hà Tĩnh</w:t>
      </w:r>
    </w:p>
    <w:p w:rsidR="00601DCE" w:rsidRPr="002F6EA0" w:rsidRDefault="00601DCE" w:rsidP="00601DCE">
      <w:pPr>
        <w:spacing w:after="0" w:line="240" w:lineRule="auto"/>
        <w:jc w:val="center"/>
      </w:pPr>
      <w:r>
        <w:t xml:space="preserve">           </w:t>
      </w:r>
    </w:p>
    <w:p w:rsidR="00601DCE" w:rsidRDefault="00601DCE" w:rsidP="00601DCE">
      <w:pPr>
        <w:spacing w:after="0" w:line="240" w:lineRule="auto"/>
        <w:ind w:firstLine="720"/>
        <w:jc w:val="both"/>
        <w:rPr>
          <w:szCs w:val="28"/>
        </w:rPr>
      </w:pPr>
      <w:r>
        <w:rPr>
          <w:szCs w:val="28"/>
        </w:rPr>
        <w:t xml:space="preserve">Sở Lao động </w:t>
      </w:r>
      <w:r w:rsidR="00D27430">
        <w:rPr>
          <w:szCs w:val="28"/>
        </w:rPr>
        <w:t>-</w:t>
      </w:r>
      <w:r>
        <w:rPr>
          <w:szCs w:val="28"/>
        </w:rPr>
        <w:t xml:space="preserve"> Thương binh và Xã hội tỉnh Hà Tĩnh nhận được đơn </w:t>
      </w:r>
      <w:r w:rsidR="00747359">
        <w:rPr>
          <w:szCs w:val="28"/>
        </w:rPr>
        <w:t xml:space="preserve">của bà Lê Thị Cúc, quê quán: Thuần Thiện, Can Lộc, Hà Tĩnh </w:t>
      </w:r>
      <w:r>
        <w:rPr>
          <w:szCs w:val="28"/>
        </w:rPr>
        <w:t>đề xuất chế</w:t>
      </w:r>
      <w:r w:rsidR="00747359">
        <w:rPr>
          <w:szCs w:val="28"/>
        </w:rPr>
        <w:t xml:space="preserve"> </w:t>
      </w:r>
      <w:r w:rsidR="00355387">
        <w:rPr>
          <w:szCs w:val="28"/>
        </w:rPr>
        <w:t xml:space="preserve">độ </w:t>
      </w:r>
      <w:r w:rsidR="00747359">
        <w:rPr>
          <w:szCs w:val="28"/>
        </w:rPr>
        <w:t xml:space="preserve">cho người có công với cách mạng </w:t>
      </w:r>
      <w:r>
        <w:rPr>
          <w:szCs w:val="28"/>
        </w:rPr>
        <w:t xml:space="preserve">đối với ông </w:t>
      </w:r>
      <w:r w:rsidR="00747359">
        <w:rPr>
          <w:szCs w:val="28"/>
        </w:rPr>
        <w:t>Lê Sỹ Thứ</w:t>
      </w:r>
      <w:r>
        <w:rPr>
          <w:szCs w:val="28"/>
        </w:rPr>
        <w:t>, sinh năm 19</w:t>
      </w:r>
      <w:r w:rsidR="00747359">
        <w:rPr>
          <w:szCs w:val="28"/>
        </w:rPr>
        <w:t>3</w:t>
      </w:r>
      <w:r>
        <w:rPr>
          <w:szCs w:val="28"/>
        </w:rPr>
        <w:t xml:space="preserve">6, quê quán: </w:t>
      </w:r>
      <w:r w:rsidR="00747359">
        <w:rPr>
          <w:szCs w:val="28"/>
        </w:rPr>
        <w:t>xã Thuần Thiện, Can Lộc</w:t>
      </w:r>
      <w:r>
        <w:rPr>
          <w:szCs w:val="28"/>
        </w:rPr>
        <w:t>, Hà Tĩnh.</w:t>
      </w:r>
    </w:p>
    <w:p w:rsidR="00196E53" w:rsidRDefault="00196E53" w:rsidP="00196E53">
      <w:pPr>
        <w:spacing w:before="120" w:after="0" w:line="240" w:lineRule="auto"/>
        <w:ind w:firstLine="720"/>
        <w:jc w:val="both"/>
        <w:rPr>
          <w:szCs w:val="28"/>
        </w:rPr>
      </w:pPr>
      <w:r>
        <w:rPr>
          <w:szCs w:val="28"/>
        </w:rPr>
        <w:t>Theo nội dung đơn trình bày ông Lê Sỹ Thứ nhập ngũ thời kỳ năm 1970-1971 được biên chế vào Trung độ</w:t>
      </w:r>
      <w:r w:rsidR="00D66919">
        <w:rPr>
          <w:szCs w:val="28"/>
        </w:rPr>
        <w:t>i</w:t>
      </w:r>
      <w:r>
        <w:rPr>
          <w:szCs w:val="28"/>
        </w:rPr>
        <w:t xml:space="preserve"> 3, binh trạm 14, tiểu đoàn 335 tham gia chiến đấu tại chiến trường biên giới Lào - Việt và bị thương cắt 1/3 ruột, được xuất ngũ về quê lập gia đình, đến năm 1992 chết do vết thương tái phát đến nay chưa được hưởng chế độ chính sách.</w:t>
      </w:r>
    </w:p>
    <w:p w:rsidR="00196E53" w:rsidRDefault="00196E53" w:rsidP="00196E53">
      <w:pPr>
        <w:spacing w:before="120" w:after="0" w:line="240" w:lineRule="auto"/>
        <w:ind w:firstLine="720"/>
        <w:jc w:val="both"/>
        <w:rPr>
          <w:szCs w:val="28"/>
        </w:rPr>
      </w:pPr>
      <w:r>
        <w:rPr>
          <w:szCs w:val="28"/>
        </w:rPr>
        <w:t xml:space="preserve"> Qua kiểm tra danh sách, hồ sơ hưởng chế độ chính sách ưu đãi người có công với cách mạng lưu tại Sở Lao động </w:t>
      </w:r>
      <w:r>
        <w:rPr>
          <w:szCs w:val="28"/>
          <w:lang w:val="vi-VN"/>
        </w:rPr>
        <w:t>-</w:t>
      </w:r>
      <w:r>
        <w:rPr>
          <w:szCs w:val="28"/>
        </w:rPr>
        <w:t xml:space="preserve"> Thương binh và Xã hội tỉnh Hà Tĩnh đang quản lý không có hồ sơ, thông tin hưởng chế độ chính sách của ông Lê Sỹ Thứ, sinh năm 1936, quê quán: Thuần Thiện, Can Lộc, Hà Tĩnh. </w:t>
      </w:r>
    </w:p>
    <w:p w:rsidR="00196E53" w:rsidRDefault="00196E53" w:rsidP="00196E53">
      <w:pPr>
        <w:spacing w:before="120" w:after="0" w:line="240" w:lineRule="auto"/>
        <w:ind w:firstLine="720"/>
        <w:jc w:val="both"/>
        <w:rPr>
          <w:szCs w:val="28"/>
        </w:rPr>
      </w:pPr>
      <w:r>
        <w:rPr>
          <w:szCs w:val="28"/>
        </w:rPr>
        <w:t xml:space="preserve"> Sở Lao động - Thương binh và Xã hội chuyển nội dung đơn </w:t>
      </w:r>
      <w:r w:rsidR="00991C5E">
        <w:rPr>
          <w:szCs w:val="28"/>
        </w:rPr>
        <w:t xml:space="preserve">của bà Lê thị Cúc, </w:t>
      </w:r>
      <w:r>
        <w:rPr>
          <w:szCs w:val="28"/>
        </w:rPr>
        <w:t>đề nghị Bộ Chỉ huy quân sự tỉnh Hà Tĩnh kiểm tra, xem xét trả lời nội dung đơn kiến nghị của đối tượng.</w:t>
      </w:r>
    </w:p>
    <w:p w:rsidR="00991C5E" w:rsidRDefault="00991C5E" w:rsidP="00991C5E">
      <w:pPr>
        <w:spacing w:before="120" w:after="0" w:line="240" w:lineRule="auto"/>
        <w:ind w:firstLine="720"/>
        <w:jc w:val="center"/>
        <w:rPr>
          <w:szCs w:val="28"/>
        </w:rPr>
      </w:pPr>
      <w:r>
        <w:rPr>
          <w:szCs w:val="28"/>
        </w:rPr>
        <w:t>(có đơn kèm theo)</w:t>
      </w:r>
    </w:p>
    <w:p w:rsidR="00196E53" w:rsidRDefault="00196E53" w:rsidP="00B1649F">
      <w:pPr>
        <w:spacing w:before="120" w:after="0" w:line="240" w:lineRule="auto"/>
        <w:ind w:firstLine="720"/>
        <w:jc w:val="both"/>
        <w:rPr>
          <w:szCs w:val="28"/>
        </w:rPr>
      </w:pPr>
      <w:r>
        <w:rPr>
          <w:szCs w:val="28"/>
        </w:rPr>
        <w:t>Kính mong được sự quan tâm phối hợp của quý đơn vị./.</w:t>
      </w:r>
    </w:p>
    <w:p w:rsidR="00601DCE" w:rsidRPr="00205263" w:rsidRDefault="00601DCE" w:rsidP="00601DCE">
      <w:pPr>
        <w:spacing w:before="120" w:after="0" w:line="240" w:lineRule="auto"/>
        <w:ind w:firstLine="720"/>
        <w:jc w:val="both"/>
        <w:rPr>
          <w:szCs w:val="28"/>
        </w:rPr>
      </w:pPr>
    </w:p>
    <w:tbl>
      <w:tblPr>
        <w:tblW w:w="0" w:type="auto"/>
        <w:tblLook w:val="04A0" w:firstRow="1" w:lastRow="0" w:firstColumn="1" w:lastColumn="0" w:noHBand="0" w:noVBand="1"/>
      </w:tblPr>
      <w:tblGrid>
        <w:gridCol w:w="4623"/>
        <w:gridCol w:w="4591"/>
      </w:tblGrid>
      <w:tr w:rsidR="00601DCE" w:rsidRPr="00AE07B7" w:rsidTr="00DE2B3A">
        <w:tc>
          <w:tcPr>
            <w:tcW w:w="4653" w:type="dxa"/>
            <w:shd w:val="clear" w:color="auto" w:fill="auto"/>
          </w:tcPr>
          <w:p w:rsidR="00601DCE" w:rsidRPr="00AE07B7" w:rsidRDefault="00601DCE" w:rsidP="00DE2B3A">
            <w:pPr>
              <w:spacing w:before="240" w:after="0" w:line="240" w:lineRule="auto"/>
            </w:pPr>
            <w:r w:rsidRPr="00AE07B7">
              <w:rPr>
                <w:b/>
                <w:bCs/>
                <w:i/>
                <w:sz w:val="24"/>
                <w:szCs w:val="24"/>
              </w:rPr>
              <w:t>Nơi nhận</w:t>
            </w:r>
            <w:r w:rsidRPr="00AE07B7">
              <w:t xml:space="preserve">:  </w:t>
            </w:r>
          </w:p>
          <w:p w:rsidR="005824A4" w:rsidRDefault="00601DCE" w:rsidP="00DE2B3A">
            <w:pPr>
              <w:spacing w:after="0" w:line="240" w:lineRule="auto"/>
              <w:rPr>
                <w:sz w:val="22"/>
              </w:rPr>
            </w:pPr>
            <w:r w:rsidRPr="00AE07B7">
              <w:rPr>
                <w:sz w:val="22"/>
              </w:rPr>
              <w:t xml:space="preserve">- Như trên; </w:t>
            </w:r>
          </w:p>
          <w:p w:rsidR="00196E53" w:rsidRDefault="005824A4" w:rsidP="00DE2B3A">
            <w:pPr>
              <w:spacing w:after="0" w:line="240" w:lineRule="auto"/>
              <w:rPr>
                <w:sz w:val="22"/>
              </w:rPr>
            </w:pPr>
            <w:r>
              <w:rPr>
                <w:sz w:val="22"/>
              </w:rPr>
              <w:t>- Bà: Lê Thị Cúc (để biết)</w:t>
            </w:r>
            <w:r w:rsidR="00196E53">
              <w:rPr>
                <w:sz w:val="22"/>
              </w:rPr>
              <w:t>;</w:t>
            </w:r>
          </w:p>
          <w:p w:rsidR="00601DCE" w:rsidRPr="00AE07B7" w:rsidRDefault="00196E53" w:rsidP="00DE2B3A">
            <w:pPr>
              <w:spacing w:after="0" w:line="240" w:lineRule="auto"/>
              <w:rPr>
                <w:sz w:val="22"/>
              </w:rPr>
            </w:pPr>
            <w:r>
              <w:rPr>
                <w:sz w:val="22"/>
              </w:rPr>
              <w:t xml:space="preserve">  Đ/c Bí thư Tỉnh ủy (báo cáo);</w:t>
            </w:r>
            <w:r w:rsidR="00601DCE" w:rsidRPr="00AE07B7">
              <w:rPr>
                <w:sz w:val="22"/>
              </w:rPr>
              <w:t xml:space="preserve">  </w:t>
            </w:r>
          </w:p>
          <w:p w:rsidR="00601DCE" w:rsidRDefault="00601DCE" w:rsidP="00DE2B3A">
            <w:pPr>
              <w:spacing w:after="0" w:line="240" w:lineRule="auto"/>
              <w:rPr>
                <w:sz w:val="22"/>
              </w:rPr>
            </w:pPr>
            <w:r w:rsidRPr="00AE07B7">
              <w:rPr>
                <w:sz w:val="22"/>
              </w:rPr>
              <w:t>- Giám đốc Sở</w:t>
            </w:r>
            <w:r>
              <w:rPr>
                <w:sz w:val="22"/>
              </w:rPr>
              <w:t xml:space="preserve"> (b/c</w:t>
            </w:r>
            <w:r w:rsidRPr="00AE07B7">
              <w:rPr>
                <w:sz w:val="22"/>
              </w:rPr>
              <w:t>);</w:t>
            </w:r>
          </w:p>
          <w:p w:rsidR="00601DCE" w:rsidRPr="00AE07B7" w:rsidRDefault="00601DCE" w:rsidP="00DE2B3A">
            <w:pPr>
              <w:spacing w:after="0" w:line="240" w:lineRule="auto"/>
              <w:rPr>
                <w:sz w:val="22"/>
              </w:rPr>
            </w:pPr>
            <w:r w:rsidRPr="00AE07B7">
              <w:rPr>
                <w:sz w:val="22"/>
              </w:rPr>
              <w:t>- Website: lđtbxh.hatinh.gov.vn;</w:t>
            </w:r>
          </w:p>
          <w:p w:rsidR="00601DCE" w:rsidRPr="00AE07B7" w:rsidRDefault="00601DCE" w:rsidP="00DE2B3A">
            <w:pPr>
              <w:spacing w:after="0" w:line="240" w:lineRule="auto"/>
              <w:rPr>
                <w:sz w:val="22"/>
              </w:rPr>
            </w:pPr>
            <w:r w:rsidRPr="00AE07B7">
              <w:rPr>
                <w:sz w:val="22"/>
              </w:rPr>
              <w:t>- Lưu: VT, NCC.</w:t>
            </w:r>
          </w:p>
          <w:p w:rsidR="00601DCE" w:rsidRPr="00AE07B7" w:rsidRDefault="00601DCE" w:rsidP="00DE2B3A">
            <w:pPr>
              <w:spacing w:before="240" w:after="0" w:line="240" w:lineRule="auto"/>
              <w:rPr>
                <w:b/>
                <w:bCs/>
                <w:i/>
                <w:sz w:val="24"/>
                <w:szCs w:val="24"/>
              </w:rPr>
            </w:pPr>
          </w:p>
        </w:tc>
        <w:tc>
          <w:tcPr>
            <w:tcW w:w="4635" w:type="dxa"/>
            <w:shd w:val="clear" w:color="auto" w:fill="auto"/>
          </w:tcPr>
          <w:p w:rsidR="00601DCE" w:rsidRPr="00AE07B7" w:rsidRDefault="00601DCE" w:rsidP="00DE2B3A">
            <w:pPr>
              <w:spacing w:before="240" w:after="0" w:line="240" w:lineRule="auto"/>
              <w:jc w:val="center"/>
            </w:pPr>
            <w:r w:rsidRPr="00AE07B7">
              <w:rPr>
                <w:b/>
                <w:bCs/>
                <w:sz w:val="26"/>
              </w:rPr>
              <w:t>KT.</w:t>
            </w:r>
            <w:r>
              <w:rPr>
                <w:b/>
                <w:bCs/>
                <w:sz w:val="26"/>
              </w:rPr>
              <w:t xml:space="preserve"> </w:t>
            </w:r>
            <w:r w:rsidRPr="00AE07B7">
              <w:rPr>
                <w:b/>
                <w:bCs/>
                <w:sz w:val="26"/>
              </w:rPr>
              <w:t>GIÁM ĐỐC</w:t>
            </w:r>
          </w:p>
          <w:p w:rsidR="00601DCE" w:rsidRPr="00AE07B7" w:rsidRDefault="00601DCE" w:rsidP="00DE2B3A">
            <w:pPr>
              <w:spacing w:after="0" w:line="240" w:lineRule="auto"/>
              <w:jc w:val="center"/>
              <w:rPr>
                <w:b/>
                <w:bCs/>
                <w:sz w:val="26"/>
              </w:rPr>
            </w:pPr>
            <w:r w:rsidRPr="00AE07B7">
              <w:rPr>
                <w:b/>
                <w:bCs/>
                <w:sz w:val="26"/>
              </w:rPr>
              <w:t>PHÓ GIÁM ĐỐC</w:t>
            </w:r>
          </w:p>
          <w:p w:rsidR="00601DCE" w:rsidRPr="00AE07B7" w:rsidRDefault="00601DCE" w:rsidP="00DE2B3A">
            <w:pPr>
              <w:spacing w:after="0" w:line="240" w:lineRule="auto"/>
              <w:jc w:val="center"/>
              <w:rPr>
                <w:b/>
                <w:bCs/>
                <w:sz w:val="26"/>
              </w:rPr>
            </w:pPr>
          </w:p>
          <w:p w:rsidR="00601DCE" w:rsidRPr="00AE07B7" w:rsidRDefault="00601DCE" w:rsidP="00DE2B3A">
            <w:pPr>
              <w:spacing w:after="0" w:line="240" w:lineRule="auto"/>
              <w:jc w:val="center"/>
              <w:rPr>
                <w:b/>
                <w:bCs/>
                <w:sz w:val="26"/>
              </w:rPr>
            </w:pPr>
          </w:p>
          <w:p w:rsidR="00601DCE" w:rsidRPr="00AE07B7" w:rsidRDefault="00601DCE" w:rsidP="00DE2B3A">
            <w:pPr>
              <w:spacing w:after="0" w:line="240" w:lineRule="auto"/>
              <w:jc w:val="center"/>
              <w:rPr>
                <w:b/>
                <w:bCs/>
                <w:sz w:val="26"/>
              </w:rPr>
            </w:pPr>
          </w:p>
          <w:p w:rsidR="00601DCE" w:rsidRPr="00AE07B7" w:rsidRDefault="00601DCE" w:rsidP="00DE2B3A">
            <w:pPr>
              <w:spacing w:after="0" w:line="240" w:lineRule="auto"/>
              <w:jc w:val="center"/>
              <w:rPr>
                <w:sz w:val="22"/>
              </w:rPr>
            </w:pPr>
          </w:p>
          <w:p w:rsidR="00601DCE" w:rsidRDefault="00601DCE" w:rsidP="00DE2B3A">
            <w:pPr>
              <w:spacing w:after="0" w:line="240" w:lineRule="auto"/>
              <w:rPr>
                <w:sz w:val="22"/>
              </w:rPr>
            </w:pPr>
          </w:p>
          <w:p w:rsidR="00601DCE" w:rsidRPr="002B3098" w:rsidRDefault="00601DCE" w:rsidP="00DE2B3A">
            <w:pPr>
              <w:spacing w:after="0" w:line="240" w:lineRule="auto"/>
              <w:jc w:val="center"/>
              <w:rPr>
                <w:b/>
                <w:lang w:val="vi-VN"/>
              </w:rPr>
            </w:pPr>
            <w:r>
              <w:rPr>
                <w:b/>
                <w:lang w:val="vi-VN"/>
              </w:rPr>
              <w:t>Lê Thị Mai Hoa</w:t>
            </w:r>
          </w:p>
        </w:tc>
      </w:tr>
    </w:tbl>
    <w:p w:rsidR="00601DCE" w:rsidRDefault="00601DCE" w:rsidP="00601DCE"/>
    <w:p w:rsidR="00601DCE" w:rsidRDefault="00601DCE" w:rsidP="00601DCE"/>
    <w:p w:rsidR="00601DCE" w:rsidRDefault="00601DCE" w:rsidP="00601DCE"/>
    <w:p w:rsidR="00031B54" w:rsidRDefault="00031B54"/>
    <w:sectPr w:rsidR="00031B54" w:rsidSect="001E6E05">
      <w:pgSz w:w="11907" w:h="16840" w:code="9"/>
      <w:pgMar w:top="1560" w:right="1275"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CE"/>
    <w:rsid w:val="00031B54"/>
    <w:rsid w:val="00196E53"/>
    <w:rsid w:val="001E6E05"/>
    <w:rsid w:val="0022613B"/>
    <w:rsid w:val="002B3813"/>
    <w:rsid w:val="0033411A"/>
    <w:rsid w:val="00355387"/>
    <w:rsid w:val="004621F6"/>
    <w:rsid w:val="005824A4"/>
    <w:rsid w:val="00601DCE"/>
    <w:rsid w:val="00666C4D"/>
    <w:rsid w:val="006A1645"/>
    <w:rsid w:val="006F308D"/>
    <w:rsid w:val="00747359"/>
    <w:rsid w:val="007642E8"/>
    <w:rsid w:val="007E3DC8"/>
    <w:rsid w:val="00954EC3"/>
    <w:rsid w:val="00991C5E"/>
    <w:rsid w:val="009974A6"/>
    <w:rsid w:val="009B6221"/>
    <w:rsid w:val="00B1649F"/>
    <w:rsid w:val="00B85002"/>
    <w:rsid w:val="00D27430"/>
    <w:rsid w:val="00D66919"/>
    <w:rsid w:val="00D679BD"/>
    <w:rsid w:val="00F84A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1D3C"/>
  <w15:chartTrackingRefBased/>
  <w15:docId w15:val="{05585A19-D2F3-4DC4-B82A-732FAF7C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DCE"/>
    <w:pPr>
      <w:spacing w:after="200" w:line="276" w:lineRule="auto"/>
      <w:jc w:val="left"/>
    </w:pPr>
    <w:rPr>
      <w:rFonts w:eastAsia="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2021-08-09T00:24:00Z</dcterms:created>
  <dc:creator>Administrator</dc:creator>
  <cp:lastModifiedBy>Administrator</cp:lastModifiedBy>
  <cp:lastPrinted>2021-08-12T09:35:00Z</cp:lastPrinted>
  <dcterms:modified xsi:type="dcterms:W3CDTF">2021-08-12T09:40:00Z</dcterms:modified>
  <cp:revision>7</cp:revision>
  <dc:title>Phòng Người có công - Sở Lao động Thương binh và Xã hội</dc:title>
</cp:coreProperties>
</file>