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E6" w:rsidRDefault="004400E6" w:rsidP="004400E6">
      <w:pPr>
        <w:rPr>
          <w:sz w:val="28"/>
          <w:szCs w:val="28"/>
        </w:rPr>
      </w:pPr>
    </w:p>
    <w:tbl>
      <w:tblPr>
        <w:tblW w:w="10289" w:type="dxa"/>
        <w:tblInd w:w="-34" w:type="dxa"/>
        <w:tblLook w:val="01E0" w:firstRow="1" w:lastRow="1" w:firstColumn="1" w:lastColumn="1" w:noHBand="0" w:noVBand="0"/>
      </w:tblPr>
      <w:tblGrid>
        <w:gridCol w:w="4158"/>
        <w:gridCol w:w="6131"/>
      </w:tblGrid>
      <w:tr w:rsidR="004400E6" w:rsidTr="004400E6">
        <w:trPr>
          <w:trHeight w:val="992"/>
        </w:trPr>
        <w:tc>
          <w:tcPr>
            <w:tcW w:w="4158" w:type="dxa"/>
            <w:hideMark/>
          </w:tcPr>
          <w:p w:rsidR="004400E6" w:rsidRDefault="004400E6">
            <w:pPr>
              <w:spacing w:line="276" w:lineRule="auto"/>
              <w:jc w:val="center"/>
              <w:rPr>
                <w:sz w:val="26"/>
                <w:szCs w:val="26"/>
              </w:rPr>
            </w:pPr>
            <w:r>
              <w:rPr>
                <w:sz w:val="26"/>
                <w:szCs w:val="26"/>
              </w:rPr>
              <w:t>UBND TỈNH HÀ TĨNH</w:t>
            </w:r>
          </w:p>
          <w:p w:rsidR="004400E6" w:rsidRDefault="004400E6">
            <w:pPr>
              <w:spacing w:line="276" w:lineRule="auto"/>
              <w:jc w:val="center"/>
              <w:rPr>
                <w:b/>
                <w:sz w:val="26"/>
                <w:szCs w:val="26"/>
              </w:rPr>
            </w:pPr>
            <w:r>
              <w:rPr>
                <w:b/>
                <w:sz w:val="26"/>
                <w:szCs w:val="26"/>
              </w:rPr>
              <w:t>SỞ LAO ĐỘNG - THƯƠNG BINH</w:t>
            </w:r>
          </w:p>
          <w:p w:rsidR="004400E6" w:rsidRDefault="004400E6">
            <w:pPr>
              <w:spacing w:line="276" w:lineRule="auto"/>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876300</wp:posOffset>
                      </wp:positionH>
                      <wp:positionV relativeFrom="paragraph">
                        <wp:posOffset>209550</wp:posOffset>
                      </wp:positionV>
                      <wp:extent cx="721360" cy="635"/>
                      <wp:effectExtent l="0" t="0" r="2159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D43D9" id="_x0000_t32" coordsize="21600,21600" o:spt="32" o:oned="t" path="m,l21600,21600e" filled="f">
                      <v:path arrowok="t" fillok="f" o:connecttype="none"/>
                      <o:lock v:ext="edit" shapetype="t"/>
                    </v:shapetype>
                    <v:shape id="Straight Arrow Connector 2" o:spid="_x0000_s1026" type="#_x0000_t32" style="position:absolute;margin-left:69pt;margin-top:16.5pt;width:56.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"/>
                  </w:pict>
                </mc:Fallback>
              </mc:AlternateContent>
            </w:r>
            <w:r>
              <w:rPr>
                <w:b/>
                <w:sz w:val="26"/>
                <w:szCs w:val="26"/>
              </w:rPr>
              <w:t>VÀ XÃ HỘI</w:t>
            </w:r>
          </w:p>
        </w:tc>
        <w:tc>
          <w:tcPr>
            <w:tcW w:w="6131" w:type="dxa"/>
            <w:hideMark/>
          </w:tcPr>
          <w:p w:rsidR="004400E6" w:rsidRDefault="004400E6">
            <w:pPr>
              <w:spacing w:line="276" w:lineRule="auto"/>
              <w:rPr>
                <w:b/>
                <w:sz w:val="26"/>
                <w:szCs w:val="26"/>
              </w:rPr>
            </w:pPr>
            <w:r>
              <w:rPr>
                <w:b/>
                <w:sz w:val="26"/>
                <w:szCs w:val="26"/>
              </w:rPr>
              <w:t>CỘNG HOÀ XÃ HỘI CHỦ NGHĨA VIỆT NAM</w:t>
            </w:r>
          </w:p>
          <w:p w:rsidR="004400E6" w:rsidRDefault="004400E6">
            <w:pPr>
              <w:spacing w:line="276" w:lineRule="auto"/>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574675</wp:posOffset>
                      </wp:positionH>
                      <wp:positionV relativeFrom="paragraph">
                        <wp:posOffset>236220</wp:posOffset>
                      </wp:positionV>
                      <wp:extent cx="2105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5C180" id="Straight Arrow Connector 1" o:spid="_x0000_s1026" type="#_x0000_t32" style="position:absolute;margin-left:45.25pt;margin-top:18.6pt;width:1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"/>
                  </w:pict>
                </mc:Fallback>
              </mc:AlternateContent>
            </w:r>
            <w:r>
              <w:rPr>
                <w:b/>
                <w:sz w:val="28"/>
                <w:szCs w:val="28"/>
              </w:rPr>
              <w:t xml:space="preserve">           Độc lập – Tự do – Hạnh phúc</w:t>
            </w:r>
          </w:p>
        </w:tc>
      </w:tr>
    </w:tbl>
    <w:p w:rsidR="004400E6" w:rsidRDefault="004400E6" w:rsidP="004400E6">
      <w:pPr>
        <w:jc w:val="center"/>
        <w:rPr>
          <w:i/>
          <w:sz w:val="26"/>
          <w:szCs w:val="26"/>
        </w:rPr>
      </w:pPr>
      <w:r>
        <w:rPr>
          <w:sz w:val="26"/>
          <w:szCs w:val="26"/>
        </w:rPr>
        <w:t>Số:</w:t>
      </w:r>
      <w:r w:rsidR="008A70E8">
        <w:rPr>
          <w:sz w:val="26"/>
          <w:szCs w:val="26"/>
        </w:rPr>
        <w:t xml:space="preserve">92 </w:t>
      </w:r>
      <w:r>
        <w:rPr>
          <w:sz w:val="26"/>
          <w:szCs w:val="26"/>
        </w:rPr>
        <w:t>/SLĐTBXH</w:t>
      </w:r>
      <w:r>
        <w:rPr>
          <w:sz w:val="26"/>
          <w:szCs w:val="26"/>
          <w:lang w:val="vi-VN"/>
        </w:rPr>
        <w:t>-</w:t>
      </w:r>
      <w:r>
        <w:rPr>
          <w:sz w:val="26"/>
          <w:szCs w:val="26"/>
        </w:rPr>
        <w:t>NCC</w:t>
      </w:r>
      <w:r>
        <w:t xml:space="preserve">                             </w:t>
      </w:r>
      <w:r>
        <w:rPr>
          <w:i/>
          <w:sz w:val="28"/>
          <w:szCs w:val="28"/>
        </w:rPr>
        <w:t>Hà Tĩnh, ngày</w:t>
      </w:r>
      <w:r w:rsidR="008A70E8">
        <w:rPr>
          <w:i/>
          <w:sz w:val="28"/>
          <w:szCs w:val="28"/>
        </w:rPr>
        <w:t xml:space="preserve"> 27 </w:t>
      </w:r>
      <w:r>
        <w:rPr>
          <w:i/>
          <w:sz w:val="28"/>
          <w:szCs w:val="28"/>
        </w:rPr>
        <w:t xml:space="preserve">tháng </w:t>
      </w:r>
      <w:r w:rsidR="008A70E8">
        <w:rPr>
          <w:i/>
          <w:sz w:val="28"/>
          <w:szCs w:val="28"/>
        </w:rPr>
        <w:t>7</w:t>
      </w:r>
      <w:r>
        <w:rPr>
          <w:i/>
          <w:sz w:val="28"/>
          <w:szCs w:val="28"/>
        </w:rPr>
        <w:t xml:space="preserve"> năm 2018</w:t>
      </w:r>
    </w:p>
    <w:p w:rsidR="004400E6" w:rsidRDefault="00D5409A" w:rsidP="00D5409A">
      <w:pPr>
        <w:rPr>
          <w:sz w:val="26"/>
          <w:szCs w:val="26"/>
        </w:rPr>
      </w:pPr>
      <w:r>
        <w:rPr>
          <w:sz w:val="26"/>
          <w:szCs w:val="26"/>
        </w:rPr>
        <w:t xml:space="preserve">   </w:t>
      </w:r>
      <w:r w:rsidR="004400E6">
        <w:rPr>
          <w:sz w:val="26"/>
          <w:szCs w:val="26"/>
        </w:rPr>
        <w:t xml:space="preserve">V/v </w:t>
      </w:r>
      <w:bookmarkStart w:id="0" w:name="_GoBack"/>
      <w:r>
        <w:rPr>
          <w:sz w:val="26"/>
          <w:szCs w:val="26"/>
        </w:rPr>
        <w:t>xem xét, giải quyết đơn</w:t>
      </w:r>
      <w:r w:rsidR="00E82C3E" w:rsidRPr="00E82C3E">
        <w:rPr>
          <w:sz w:val="26"/>
          <w:szCs w:val="26"/>
        </w:rPr>
        <w:t xml:space="preserve"> </w:t>
      </w:r>
      <w:r w:rsidR="00E82C3E">
        <w:rPr>
          <w:sz w:val="26"/>
          <w:szCs w:val="26"/>
        </w:rPr>
        <w:t>đề nghị</w:t>
      </w:r>
    </w:p>
    <w:p w:rsidR="00D5409A" w:rsidRDefault="00E82C3E" w:rsidP="00D5409A">
      <w:pPr>
        <w:rPr>
          <w:sz w:val="26"/>
          <w:szCs w:val="26"/>
        </w:rPr>
      </w:pPr>
      <w:r>
        <w:rPr>
          <w:sz w:val="26"/>
          <w:szCs w:val="26"/>
        </w:rPr>
        <w:t xml:space="preserve">         </w:t>
      </w:r>
      <w:r w:rsidR="00D5409A">
        <w:rPr>
          <w:sz w:val="26"/>
          <w:szCs w:val="26"/>
        </w:rPr>
        <w:t>của ông Nguyễn Bá Thước</w:t>
      </w:r>
      <w:bookmarkEnd w:id="0"/>
    </w:p>
    <w:p w:rsidR="000D7256" w:rsidRDefault="000D7256" w:rsidP="000D7256">
      <w:pPr>
        <w:jc w:val="both"/>
        <w:rPr>
          <w:sz w:val="28"/>
          <w:szCs w:val="28"/>
        </w:rPr>
      </w:pPr>
    </w:p>
    <w:p w:rsidR="004400E6" w:rsidRDefault="000D7256" w:rsidP="004400E6">
      <w:pPr>
        <w:jc w:val="both"/>
        <w:rPr>
          <w:sz w:val="30"/>
          <w:szCs w:val="30"/>
        </w:rPr>
      </w:pPr>
      <w:r>
        <w:rPr>
          <w:sz w:val="28"/>
          <w:szCs w:val="28"/>
        </w:rPr>
        <w:t xml:space="preserve">                  </w:t>
      </w:r>
      <w:r w:rsidR="00D5409A" w:rsidRPr="000D7256">
        <w:rPr>
          <w:sz w:val="30"/>
          <w:szCs w:val="30"/>
        </w:rPr>
        <w:t xml:space="preserve">  </w:t>
      </w:r>
      <w:r w:rsidR="004400E6" w:rsidRPr="000D7256">
        <w:rPr>
          <w:sz w:val="30"/>
          <w:szCs w:val="30"/>
        </w:rPr>
        <w:t xml:space="preserve">  Kính gửi: </w:t>
      </w:r>
      <w:r w:rsidRPr="000D7256">
        <w:rPr>
          <w:sz w:val="30"/>
          <w:szCs w:val="30"/>
        </w:rPr>
        <w:t>Ủy ban nhân dân thành phố Hà Tĩnh</w:t>
      </w:r>
    </w:p>
    <w:p w:rsidR="000D7256" w:rsidRDefault="000D7256" w:rsidP="004400E6">
      <w:pPr>
        <w:jc w:val="both"/>
        <w:rPr>
          <w:sz w:val="30"/>
          <w:szCs w:val="30"/>
        </w:rPr>
      </w:pPr>
    </w:p>
    <w:p w:rsidR="00E82C3E" w:rsidRDefault="004400E6" w:rsidP="00E82C3E">
      <w:pPr>
        <w:spacing w:before="120" w:after="120"/>
        <w:ind w:firstLine="539"/>
        <w:jc w:val="both"/>
        <w:rPr>
          <w:sz w:val="30"/>
          <w:szCs w:val="30"/>
        </w:rPr>
      </w:pPr>
      <w:r>
        <w:rPr>
          <w:sz w:val="30"/>
          <w:szCs w:val="30"/>
          <w:lang w:val="vi-VN"/>
        </w:rPr>
        <w:t>Sở Lao động - Thương binh và Xã hội nhận được</w:t>
      </w:r>
      <w:r w:rsidR="000D7256">
        <w:rPr>
          <w:sz w:val="30"/>
          <w:szCs w:val="30"/>
        </w:rPr>
        <w:t xml:space="preserve"> </w:t>
      </w:r>
      <w:r w:rsidR="00D5409A">
        <w:rPr>
          <w:sz w:val="30"/>
          <w:szCs w:val="30"/>
        </w:rPr>
        <w:t>Văn bản chuyển đơn số 4254/UBND-XD1</w:t>
      </w:r>
      <w:r>
        <w:rPr>
          <w:sz w:val="30"/>
          <w:szCs w:val="30"/>
          <w:lang w:val="vi-VN"/>
        </w:rPr>
        <w:t xml:space="preserve"> </w:t>
      </w:r>
      <w:r w:rsidR="00D5409A">
        <w:rPr>
          <w:sz w:val="30"/>
          <w:szCs w:val="30"/>
        </w:rPr>
        <w:t xml:space="preserve">của UBND tỉnh </w:t>
      </w:r>
      <w:r w:rsidR="00E82C3E">
        <w:rPr>
          <w:sz w:val="30"/>
          <w:szCs w:val="30"/>
        </w:rPr>
        <w:t xml:space="preserve">kèm </w:t>
      </w:r>
      <w:r>
        <w:rPr>
          <w:sz w:val="30"/>
          <w:szCs w:val="30"/>
        </w:rPr>
        <w:t>đơn của ông</w:t>
      </w:r>
      <w:r w:rsidR="00D5409A">
        <w:rPr>
          <w:sz w:val="30"/>
          <w:szCs w:val="30"/>
        </w:rPr>
        <w:t xml:space="preserve"> Nguyễn Bá Thước</w:t>
      </w:r>
      <w:r>
        <w:rPr>
          <w:sz w:val="30"/>
          <w:szCs w:val="30"/>
        </w:rPr>
        <w:t xml:space="preserve">, trú quán tại </w:t>
      </w:r>
      <w:r w:rsidR="00D5409A">
        <w:rPr>
          <w:sz w:val="30"/>
          <w:szCs w:val="30"/>
        </w:rPr>
        <w:t>TDP 1, Phường Bắc Hà</w:t>
      </w:r>
      <w:r>
        <w:rPr>
          <w:sz w:val="30"/>
          <w:szCs w:val="30"/>
        </w:rPr>
        <w:t>, thành phố Hà Tĩnh là thương binh ¼</w:t>
      </w:r>
      <w:r w:rsidR="00D5409A">
        <w:rPr>
          <w:sz w:val="30"/>
          <w:szCs w:val="30"/>
        </w:rPr>
        <w:t>,</w:t>
      </w:r>
      <w:r>
        <w:rPr>
          <w:sz w:val="30"/>
          <w:szCs w:val="30"/>
        </w:rPr>
        <w:t xml:space="preserve"> đề</w:t>
      </w:r>
      <w:r w:rsidR="00D5409A">
        <w:rPr>
          <w:sz w:val="30"/>
          <w:szCs w:val="30"/>
        </w:rPr>
        <w:t xml:space="preserve"> nghị cấp đất và </w:t>
      </w:r>
      <w:r w:rsidR="00E82C3E">
        <w:rPr>
          <w:sz w:val="30"/>
          <w:szCs w:val="30"/>
        </w:rPr>
        <w:t>hỗ trợ kinh phí 200.000.000 đồng.</w:t>
      </w:r>
      <w:r w:rsidR="00E82C3E" w:rsidRPr="00E82C3E">
        <w:rPr>
          <w:sz w:val="30"/>
          <w:szCs w:val="30"/>
        </w:rPr>
        <w:t xml:space="preserve"> </w:t>
      </w:r>
      <w:r w:rsidR="00E82C3E">
        <w:rPr>
          <w:sz w:val="30"/>
          <w:szCs w:val="30"/>
        </w:rPr>
        <w:t>S</w:t>
      </w:r>
      <w:r w:rsidR="00E82C3E">
        <w:rPr>
          <w:sz w:val="30"/>
          <w:szCs w:val="30"/>
          <w:lang w:val="vi-VN"/>
        </w:rPr>
        <w:t>au khi nghiên cứu nội dung đơn, Sở La</w:t>
      </w:r>
      <w:r w:rsidR="00E82C3E">
        <w:rPr>
          <w:sz w:val="30"/>
          <w:szCs w:val="30"/>
        </w:rPr>
        <w:t xml:space="preserve">o </w:t>
      </w:r>
      <w:r w:rsidR="00E82C3E">
        <w:rPr>
          <w:sz w:val="30"/>
          <w:szCs w:val="30"/>
          <w:lang w:val="vi-VN"/>
        </w:rPr>
        <w:t>động - Thương binh và Xã hội có ý kiến như sau:</w:t>
      </w:r>
    </w:p>
    <w:p w:rsidR="00E82C3E" w:rsidRPr="00E82C3E" w:rsidRDefault="00E82C3E" w:rsidP="00E82C3E">
      <w:pPr>
        <w:spacing w:before="120" w:after="120"/>
        <w:ind w:firstLine="539"/>
        <w:jc w:val="both"/>
        <w:rPr>
          <w:sz w:val="30"/>
          <w:szCs w:val="30"/>
        </w:rPr>
      </w:pPr>
      <w:r>
        <w:rPr>
          <w:sz w:val="30"/>
          <w:szCs w:val="30"/>
        </w:rPr>
        <w:t>1.</w:t>
      </w:r>
      <w:r w:rsidR="000D7256">
        <w:rPr>
          <w:sz w:val="30"/>
          <w:szCs w:val="30"/>
        </w:rPr>
        <w:t xml:space="preserve"> </w:t>
      </w:r>
      <w:r w:rsidRPr="00E82C3E">
        <w:rPr>
          <w:sz w:val="30"/>
          <w:szCs w:val="30"/>
        </w:rPr>
        <w:t xml:space="preserve">Việc cấp đất cho ông Nguyễn Bá Thước không thuộc thẩm quyền giải quyết của Sở Lao động </w:t>
      </w:r>
      <w:r w:rsidR="004C1526">
        <w:rPr>
          <w:sz w:val="30"/>
          <w:szCs w:val="30"/>
        </w:rPr>
        <w:t>-</w:t>
      </w:r>
      <w:r w:rsidRPr="00E82C3E">
        <w:rPr>
          <w:sz w:val="30"/>
          <w:szCs w:val="30"/>
        </w:rPr>
        <w:t xml:space="preserve"> TBXH.</w:t>
      </w:r>
      <w:r w:rsidR="000D7256">
        <w:rPr>
          <w:sz w:val="30"/>
          <w:szCs w:val="30"/>
        </w:rPr>
        <w:t xml:space="preserve"> Vấn đề này, Sở đề nghị UBND thành phố xem xét, xử lý theo quy định.</w:t>
      </w:r>
    </w:p>
    <w:p w:rsidR="00E82C3E" w:rsidRPr="00E82C3E" w:rsidRDefault="00E82C3E" w:rsidP="00E82C3E">
      <w:pPr>
        <w:spacing w:before="120" w:after="120"/>
        <w:ind w:firstLine="539"/>
        <w:jc w:val="both"/>
        <w:rPr>
          <w:sz w:val="30"/>
          <w:szCs w:val="30"/>
          <w:lang w:val="es-ES_tradnl"/>
        </w:rPr>
      </w:pPr>
      <w:r>
        <w:rPr>
          <w:sz w:val="30"/>
          <w:szCs w:val="30"/>
        </w:rPr>
        <w:t>2.</w:t>
      </w:r>
      <w:r w:rsidR="000D7256">
        <w:rPr>
          <w:sz w:val="30"/>
          <w:szCs w:val="30"/>
        </w:rPr>
        <w:t xml:space="preserve"> </w:t>
      </w:r>
      <w:r w:rsidRPr="00E82C3E">
        <w:rPr>
          <w:sz w:val="30"/>
          <w:szCs w:val="30"/>
          <w:lang w:val="vi-VN"/>
        </w:rPr>
        <w:t xml:space="preserve">Căn cứ Quyết định số 2672/QĐ-UBND ngày 05/6/2013 của UBND tỉnh Hà Tĩnh về việc phê duyệt Đề án hỗ trợ người có công với cách mạng về nhà ở theo Quyết </w:t>
      </w:r>
      <w:r w:rsidRPr="00E82C3E">
        <w:rPr>
          <w:rFonts w:hint="eastAsia"/>
          <w:sz w:val="30"/>
          <w:szCs w:val="30"/>
          <w:lang w:val="vi-VN"/>
        </w:rPr>
        <w:t>đ</w:t>
      </w:r>
      <w:r w:rsidRPr="00E82C3E">
        <w:rPr>
          <w:sz w:val="30"/>
          <w:szCs w:val="30"/>
          <w:lang w:val="vi-VN"/>
        </w:rPr>
        <w:t xml:space="preserve">ịnh số 22/2013/QĐ-TTg ngày 26/4/2013 của Thủ tướng Chính phủ trên địa bàn tỉnh Hà Tĩnh, </w:t>
      </w:r>
      <w:r w:rsidRPr="00E82C3E">
        <w:rPr>
          <w:sz w:val="30"/>
          <w:szCs w:val="30"/>
        </w:rPr>
        <w:t xml:space="preserve">không </w:t>
      </w:r>
      <w:r w:rsidRPr="00E82C3E">
        <w:rPr>
          <w:sz w:val="30"/>
          <w:szCs w:val="30"/>
          <w:lang w:val="vi-VN"/>
        </w:rPr>
        <w:t>có tên</w:t>
      </w:r>
      <w:r w:rsidRPr="00E82C3E">
        <w:rPr>
          <w:sz w:val="30"/>
          <w:szCs w:val="30"/>
        </w:rPr>
        <w:t xml:space="preserve"> ông Nguyễn Bá Thước, trú quán Phường Bắc Hà, thành phố Hà Tĩnh,</w:t>
      </w:r>
      <w:r w:rsidRPr="00E82C3E">
        <w:rPr>
          <w:sz w:val="30"/>
          <w:szCs w:val="30"/>
          <w:lang w:val="vi-VN"/>
        </w:rPr>
        <w:t xml:space="preserve"> tỉnh Hà Tĩnh trong danh sách được UBND tỉnh phê duyệt đề nghị hỗ trợ </w:t>
      </w:r>
      <w:r w:rsidRPr="00E82C3E">
        <w:rPr>
          <w:sz w:val="30"/>
          <w:szCs w:val="30"/>
        </w:rPr>
        <w:t>nhà ở</w:t>
      </w:r>
      <w:r w:rsidRPr="00E82C3E">
        <w:rPr>
          <w:sz w:val="30"/>
          <w:szCs w:val="30"/>
          <w:lang w:val="es-ES_tradnl"/>
        </w:rPr>
        <w:t xml:space="preserve">. </w:t>
      </w:r>
    </w:p>
    <w:p w:rsidR="00E82C3E" w:rsidRPr="00E82C3E" w:rsidRDefault="00E82C3E" w:rsidP="00E82C3E">
      <w:pPr>
        <w:spacing w:before="120" w:after="120"/>
        <w:ind w:firstLine="539"/>
        <w:jc w:val="both"/>
        <w:rPr>
          <w:sz w:val="30"/>
          <w:szCs w:val="30"/>
          <w:lang w:val="vi-VN"/>
        </w:rPr>
      </w:pPr>
      <w:r w:rsidRPr="00E82C3E">
        <w:rPr>
          <w:sz w:val="30"/>
          <w:szCs w:val="30"/>
          <w:lang w:val="vi-VN"/>
        </w:rPr>
        <w:t xml:space="preserve">Căn cứ Điều 55 Nghị định số 31/2013/NĐ-CP </w:t>
      </w:r>
      <w:r>
        <w:rPr>
          <w:sz w:val="30"/>
          <w:szCs w:val="30"/>
        </w:rPr>
        <w:t xml:space="preserve">ngày 09/4/2013 </w:t>
      </w:r>
      <w:r w:rsidRPr="00E82C3E">
        <w:rPr>
          <w:sz w:val="30"/>
          <w:szCs w:val="30"/>
          <w:lang w:val="vi-VN"/>
        </w:rPr>
        <w:t>quy định c</w:t>
      </w:r>
      <w:r w:rsidRPr="00E82C3E">
        <w:rPr>
          <w:bCs/>
          <w:sz w:val="30"/>
          <w:szCs w:val="30"/>
          <w:lang w:val="vi-VN"/>
        </w:rPr>
        <w:t>hế độ ưu đãi về nhà ở:</w:t>
      </w:r>
      <w:r w:rsidRPr="00E82C3E">
        <w:rPr>
          <w:bCs/>
          <w:i/>
          <w:sz w:val="30"/>
          <w:szCs w:val="30"/>
          <w:lang w:val="vi-VN"/>
        </w:rPr>
        <w:t xml:space="preserve"> "</w:t>
      </w:r>
      <w:r w:rsidRPr="00E82C3E">
        <w:rPr>
          <w:i/>
          <w:sz w:val="30"/>
          <w:szCs w:val="30"/>
          <w:lang w:val="vi-VN"/>
        </w:rPr>
        <w:t>Người có công với cách mạng và thân nhân liệt sĩ được hỗ trợ cải thiện nhà ở tùy theo hoàn cảnh, công lao đóng góp của từng người và khả năng của Nhà nước, địa phương".</w:t>
      </w:r>
    </w:p>
    <w:p w:rsidR="00E82C3E" w:rsidRDefault="00E82C3E" w:rsidP="00E82C3E">
      <w:pPr>
        <w:spacing w:before="120" w:after="120"/>
        <w:ind w:firstLine="539"/>
        <w:jc w:val="both"/>
        <w:rPr>
          <w:sz w:val="30"/>
          <w:szCs w:val="30"/>
        </w:rPr>
      </w:pPr>
      <w:r w:rsidRPr="00E82C3E">
        <w:rPr>
          <w:sz w:val="30"/>
          <w:szCs w:val="30"/>
        </w:rPr>
        <w:t>Đối chiếu quy định nêu trên, Sở</w:t>
      </w:r>
      <w:r w:rsidRPr="00E82C3E">
        <w:rPr>
          <w:sz w:val="30"/>
          <w:szCs w:val="30"/>
          <w:lang w:val="vi-VN"/>
        </w:rPr>
        <w:t xml:space="preserve"> Lao động - Thương binh và Xã hội </w:t>
      </w:r>
      <w:r w:rsidRPr="00E82C3E">
        <w:rPr>
          <w:sz w:val="30"/>
          <w:szCs w:val="30"/>
        </w:rPr>
        <w:t>đề nghị Ủy ban nhân dân thành phố Hà Tĩnh chỉ đạo các phòng, ban liên quan, Ủy ban nhân dân phường Bắc Hà kiểm tra hoàn cảnh kinh tế cụ thể và có phương án xem xét</w:t>
      </w:r>
      <w:r w:rsidR="000D7256">
        <w:rPr>
          <w:sz w:val="30"/>
          <w:szCs w:val="30"/>
        </w:rPr>
        <w:t>, giải quyết</w:t>
      </w:r>
      <w:r w:rsidRPr="00E82C3E">
        <w:rPr>
          <w:sz w:val="30"/>
          <w:szCs w:val="30"/>
        </w:rPr>
        <w:t xml:space="preserve"> theo tình hình thực tế </w:t>
      </w:r>
      <w:r w:rsidR="000D7256">
        <w:rPr>
          <w:sz w:val="30"/>
          <w:szCs w:val="30"/>
        </w:rPr>
        <w:t>của</w:t>
      </w:r>
      <w:r w:rsidRPr="00E82C3E">
        <w:rPr>
          <w:sz w:val="30"/>
          <w:szCs w:val="30"/>
        </w:rPr>
        <w:t xml:space="preserve"> địa phương, trả lời đơn theo thẩm quyền và báo cáo UBND tỉnh</w:t>
      </w:r>
      <w:r w:rsidR="004C1526">
        <w:rPr>
          <w:sz w:val="30"/>
          <w:szCs w:val="30"/>
        </w:rPr>
        <w:t xml:space="preserve"> biết</w:t>
      </w:r>
      <w:r w:rsidRPr="00E82C3E">
        <w:rPr>
          <w:sz w:val="30"/>
          <w:szCs w:val="30"/>
        </w:rPr>
        <w:t>./.</w:t>
      </w:r>
    </w:p>
    <w:p w:rsidR="000D7256" w:rsidRDefault="000D7256" w:rsidP="00E82C3E">
      <w:pPr>
        <w:spacing w:before="120" w:after="120"/>
        <w:ind w:firstLine="539"/>
        <w:jc w:val="both"/>
        <w:rPr>
          <w:sz w:val="30"/>
          <w:szCs w:val="30"/>
        </w:rPr>
      </w:pPr>
    </w:p>
    <w:tbl>
      <w:tblPr>
        <w:tblW w:w="9427" w:type="dxa"/>
        <w:tblCellSpacing w:w="0" w:type="dxa"/>
        <w:tblInd w:w="108" w:type="dxa"/>
        <w:tblCellMar>
          <w:left w:w="0" w:type="dxa"/>
          <w:right w:w="0" w:type="dxa"/>
        </w:tblCellMar>
        <w:tblLook w:val="04A0" w:firstRow="1" w:lastRow="0" w:firstColumn="1" w:lastColumn="0" w:noHBand="0" w:noVBand="1"/>
      </w:tblPr>
      <w:tblGrid>
        <w:gridCol w:w="4536"/>
        <w:gridCol w:w="4891"/>
      </w:tblGrid>
      <w:tr w:rsidR="004C1526" w:rsidTr="008C0618">
        <w:trPr>
          <w:trHeight w:val="2281"/>
          <w:tblCellSpacing w:w="0" w:type="dxa"/>
        </w:trPr>
        <w:tc>
          <w:tcPr>
            <w:tcW w:w="4536" w:type="dxa"/>
            <w:tcMar>
              <w:top w:w="0" w:type="dxa"/>
              <w:left w:w="108" w:type="dxa"/>
              <w:bottom w:w="0" w:type="dxa"/>
              <w:right w:w="108" w:type="dxa"/>
            </w:tcMar>
            <w:hideMark/>
          </w:tcPr>
          <w:p w:rsidR="004C1526" w:rsidRDefault="004C1526" w:rsidP="008C0618">
            <w:pPr>
              <w:pStyle w:val="NormalWeb"/>
              <w:spacing w:before="0" w:beforeAutospacing="0" w:after="0" w:afterAutospacing="0"/>
              <w:ind w:firstLine="284"/>
              <w:rPr>
                <w:b/>
                <w:i/>
              </w:rPr>
            </w:pPr>
            <w:r>
              <w:rPr>
                <w:b/>
                <w:i/>
              </w:rPr>
              <w:t>Nơi nhận:</w:t>
            </w:r>
          </w:p>
          <w:p w:rsidR="004C1526" w:rsidRDefault="004C1526" w:rsidP="008C0618">
            <w:pPr>
              <w:pStyle w:val="NormalWeb"/>
              <w:spacing w:before="0" w:beforeAutospacing="0" w:after="0" w:afterAutospacing="0"/>
              <w:ind w:firstLine="284"/>
              <w:rPr>
                <w:sz w:val="22"/>
                <w:szCs w:val="22"/>
              </w:rPr>
            </w:pPr>
            <w:r>
              <w:rPr>
                <w:sz w:val="22"/>
                <w:szCs w:val="22"/>
              </w:rPr>
              <w:t>- Như trên;</w:t>
            </w:r>
          </w:p>
          <w:p w:rsidR="000D7256" w:rsidRDefault="000D7256" w:rsidP="008C0618">
            <w:pPr>
              <w:pStyle w:val="NormalWeb"/>
              <w:spacing w:before="0" w:beforeAutospacing="0" w:after="0" w:afterAutospacing="0"/>
              <w:ind w:firstLine="284"/>
              <w:rPr>
                <w:sz w:val="22"/>
                <w:szCs w:val="22"/>
              </w:rPr>
            </w:pPr>
            <w:r>
              <w:rPr>
                <w:sz w:val="22"/>
                <w:szCs w:val="22"/>
              </w:rPr>
              <w:t>- UBND tỉnh (báo cáo);</w:t>
            </w:r>
          </w:p>
          <w:p w:rsidR="004C1526" w:rsidRDefault="004C1526" w:rsidP="008C0618">
            <w:pPr>
              <w:pStyle w:val="NormalWeb"/>
              <w:spacing w:before="0" w:beforeAutospacing="0" w:after="0" w:afterAutospacing="0"/>
              <w:ind w:firstLine="284"/>
              <w:rPr>
                <w:sz w:val="22"/>
                <w:szCs w:val="22"/>
              </w:rPr>
            </w:pPr>
            <w:r>
              <w:rPr>
                <w:sz w:val="22"/>
                <w:szCs w:val="22"/>
              </w:rPr>
              <w:t>- Ông Nguyễn Bá Thước (thay trả lời);</w:t>
            </w:r>
          </w:p>
          <w:p w:rsidR="004C1526" w:rsidRDefault="004C1526" w:rsidP="008C0618">
            <w:pPr>
              <w:pStyle w:val="NormalWeb"/>
              <w:spacing w:before="0" w:beforeAutospacing="0" w:after="0" w:afterAutospacing="0"/>
              <w:ind w:firstLine="284"/>
              <w:rPr>
                <w:sz w:val="22"/>
                <w:szCs w:val="22"/>
              </w:rPr>
            </w:pPr>
            <w:r>
              <w:rPr>
                <w:sz w:val="22"/>
                <w:szCs w:val="22"/>
              </w:rPr>
              <w:t>- Giám đốc (Báo cáo);</w:t>
            </w:r>
          </w:p>
          <w:p w:rsidR="004C1526" w:rsidRPr="00A73CC3" w:rsidRDefault="004C1526" w:rsidP="008C0618">
            <w:pPr>
              <w:pStyle w:val="NormalWeb"/>
              <w:spacing w:before="0" w:beforeAutospacing="0" w:after="0" w:afterAutospacing="0"/>
              <w:ind w:firstLine="284"/>
              <w:rPr>
                <w:sz w:val="22"/>
                <w:szCs w:val="22"/>
                <w:lang w:val="vi-VN"/>
              </w:rPr>
            </w:pPr>
            <w:r>
              <w:rPr>
                <w:sz w:val="22"/>
                <w:szCs w:val="22"/>
                <w:lang w:val="vi-VN"/>
              </w:rPr>
              <w:t>- Thanh tra Sở;</w:t>
            </w:r>
          </w:p>
          <w:p w:rsidR="004C1526" w:rsidRDefault="004C1526" w:rsidP="008C0618">
            <w:pPr>
              <w:ind w:firstLine="284"/>
              <w:rPr>
                <w:lang w:val="nl-NL"/>
              </w:rPr>
            </w:pPr>
            <w:r>
              <w:rPr>
                <w:lang w:val="nl-NL"/>
              </w:rPr>
              <w:t>- Ban BT Website;</w:t>
            </w:r>
          </w:p>
          <w:p w:rsidR="003E18B5" w:rsidRPr="00F569F8" w:rsidRDefault="003E18B5" w:rsidP="008C0618">
            <w:pPr>
              <w:ind w:firstLine="284"/>
            </w:pPr>
          </w:p>
          <w:p w:rsidR="004C1526" w:rsidRDefault="004C1526" w:rsidP="008C0618">
            <w:pPr>
              <w:pStyle w:val="NormalWeb"/>
              <w:spacing w:before="0" w:beforeAutospacing="0" w:after="0" w:afterAutospacing="0"/>
              <w:ind w:firstLine="284"/>
              <w:rPr>
                <w:sz w:val="22"/>
                <w:szCs w:val="22"/>
              </w:rPr>
            </w:pPr>
            <w:r>
              <w:rPr>
                <w:sz w:val="22"/>
                <w:szCs w:val="22"/>
              </w:rPr>
              <w:t>- Lưu: VT, NCC.</w:t>
            </w:r>
          </w:p>
          <w:p w:rsidR="000D7256" w:rsidRDefault="000D7256" w:rsidP="008C0618">
            <w:pPr>
              <w:pStyle w:val="NormalWeb"/>
              <w:spacing w:before="0" w:beforeAutospacing="0" w:after="0" w:afterAutospacing="0"/>
              <w:ind w:firstLine="284"/>
              <w:rPr>
                <w:sz w:val="28"/>
                <w:szCs w:val="28"/>
              </w:rPr>
            </w:pPr>
          </w:p>
        </w:tc>
        <w:tc>
          <w:tcPr>
            <w:tcW w:w="4891" w:type="dxa"/>
            <w:tcMar>
              <w:top w:w="0" w:type="dxa"/>
              <w:left w:w="108" w:type="dxa"/>
              <w:bottom w:w="0" w:type="dxa"/>
              <w:right w:w="108" w:type="dxa"/>
            </w:tcMar>
          </w:tcPr>
          <w:p w:rsidR="004C1526" w:rsidRDefault="004C1526" w:rsidP="008C0618">
            <w:pPr>
              <w:pStyle w:val="NormalWeb"/>
              <w:spacing w:before="0" w:beforeAutospacing="0" w:after="0" w:afterAutospacing="0"/>
              <w:jc w:val="center"/>
              <w:rPr>
                <w:b/>
                <w:bCs/>
                <w:sz w:val="26"/>
                <w:szCs w:val="26"/>
              </w:rPr>
            </w:pPr>
            <w:r>
              <w:rPr>
                <w:b/>
                <w:bCs/>
                <w:sz w:val="26"/>
                <w:szCs w:val="26"/>
              </w:rPr>
              <w:t>KT. GIÁM ĐỐC</w:t>
            </w:r>
          </w:p>
          <w:p w:rsidR="004C1526" w:rsidRDefault="004C1526" w:rsidP="008C0618">
            <w:pPr>
              <w:pStyle w:val="NormalWeb"/>
              <w:spacing w:before="0" w:beforeAutospacing="0" w:after="0" w:afterAutospacing="0"/>
              <w:jc w:val="center"/>
              <w:rPr>
                <w:b/>
                <w:bCs/>
                <w:sz w:val="26"/>
                <w:szCs w:val="26"/>
              </w:rPr>
            </w:pPr>
            <w:r>
              <w:rPr>
                <w:b/>
                <w:bCs/>
                <w:sz w:val="26"/>
                <w:szCs w:val="26"/>
              </w:rPr>
              <w:t>PHÓ GIÁM ĐỐC</w:t>
            </w:r>
          </w:p>
          <w:p w:rsidR="004C1526" w:rsidRDefault="004C1526" w:rsidP="008C0618">
            <w:pPr>
              <w:pStyle w:val="NormalWeb"/>
              <w:spacing w:before="0" w:beforeAutospacing="0" w:after="0" w:afterAutospacing="0"/>
              <w:rPr>
                <w:b/>
                <w:bCs/>
                <w:sz w:val="28"/>
                <w:szCs w:val="28"/>
              </w:rPr>
            </w:pPr>
          </w:p>
          <w:p w:rsidR="004C1526" w:rsidRDefault="004C1526" w:rsidP="008C0618">
            <w:pPr>
              <w:pStyle w:val="NormalWeb"/>
              <w:spacing w:before="0" w:beforeAutospacing="0" w:after="0" w:afterAutospacing="0"/>
              <w:jc w:val="center"/>
              <w:rPr>
                <w:b/>
                <w:bCs/>
                <w:sz w:val="28"/>
                <w:szCs w:val="28"/>
              </w:rPr>
            </w:pPr>
          </w:p>
          <w:p w:rsidR="004C1526" w:rsidRDefault="004C1526" w:rsidP="008C0618">
            <w:pPr>
              <w:pStyle w:val="NormalWeb"/>
              <w:spacing w:before="0" w:beforeAutospacing="0" w:after="0" w:afterAutospacing="0"/>
              <w:rPr>
                <w:b/>
                <w:bCs/>
                <w:sz w:val="16"/>
                <w:szCs w:val="28"/>
              </w:rPr>
            </w:pPr>
          </w:p>
          <w:p w:rsidR="004C1526" w:rsidRDefault="004C1526" w:rsidP="008C0618">
            <w:pPr>
              <w:pStyle w:val="NormalWeb"/>
              <w:spacing w:before="0" w:beforeAutospacing="0" w:after="0" w:afterAutospacing="0"/>
              <w:rPr>
                <w:b/>
                <w:bCs/>
                <w:sz w:val="28"/>
                <w:szCs w:val="28"/>
              </w:rPr>
            </w:pPr>
          </w:p>
          <w:p w:rsidR="004C1526" w:rsidRDefault="004C1526" w:rsidP="008C0618">
            <w:pPr>
              <w:pStyle w:val="NormalWeb"/>
              <w:spacing w:before="0" w:beforeAutospacing="0" w:after="0" w:afterAutospacing="0"/>
              <w:jc w:val="center"/>
              <w:rPr>
                <w:b/>
                <w:bCs/>
                <w:sz w:val="28"/>
                <w:szCs w:val="28"/>
              </w:rPr>
            </w:pPr>
            <w:r>
              <w:rPr>
                <w:b/>
                <w:bCs/>
                <w:sz w:val="28"/>
                <w:szCs w:val="28"/>
              </w:rPr>
              <w:t>Võ Xuân Linh</w:t>
            </w:r>
          </w:p>
          <w:p w:rsidR="004C1526" w:rsidRDefault="004C1526" w:rsidP="008C0618">
            <w:pPr>
              <w:pStyle w:val="NormalWeb"/>
              <w:spacing w:before="0" w:beforeAutospacing="0" w:after="0" w:afterAutospacing="0"/>
              <w:jc w:val="center"/>
              <w:rPr>
                <w:b/>
                <w:bCs/>
                <w:sz w:val="28"/>
                <w:szCs w:val="28"/>
              </w:rPr>
            </w:pPr>
            <w:r>
              <w:rPr>
                <w:b/>
                <w:bCs/>
                <w:sz w:val="28"/>
                <w:szCs w:val="28"/>
              </w:rPr>
              <w:t xml:space="preserve">              </w:t>
            </w:r>
          </w:p>
        </w:tc>
      </w:tr>
    </w:tbl>
    <w:p w:rsidR="004C1526" w:rsidRPr="00E82C3E" w:rsidRDefault="004C1526" w:rsidP="00E82C3E">
      <w:pPr>
        <w:spacing w:before="120" w:after="120"/>
        <w:ind w:firstLine="539"/>
        <w:jc w:val="both"/>
        <w:rPr>
          <w:sz w:val="30"/>
          <w:szCs w:val="30"/>
        </w:rPr>
      </w:pPr>
    </w:p>
    <w:p w:rsidR="00E82C3E" w:rsidRPr="00E82C3E" w:rsidRDefault="00E82C3E" w:rsidP="00E82C3E">
      <w:pPr>
        <w:spacing w:before="120" w:after="120"/>
        <w:ind w:left="539"/>
        <w:jc w:val="both"/>
        <w:rPr>
          <w:sz w:val="30"/>
          <w:szCs w:val="30"/>
        </w:rPr>
      </w:pPr>
    </w:p>
    <w:sectPr w:rsidR="00E82C3E" w:rsidRPr="00E82C3E" w:rsidSect="000D7256">
      <w:pgSz w:w="11909" w:h="16834" w:code="9"/>
      <w:pgMar w:top="709" w:right="852" w:bottom="567"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9698B"/>
    <w:multiLevelType w:val="hybridMultilevel"/>
    <w:tmpl w:val="88A48432"/>
    <w:lvl w:ilvl="0" w:tplc="D468318E">
      <w:numFmt w:val="bullet"/>
      <w:lvlText w:val="-"/>
      <w:lvlJc w:val="left"/>
      <w:pPr>
        <w:ind w:left="2985" w:hanging="360"/>
      </w:pPr>
      <w:rPr>
        <w:rFonts w:ascii="Times New Roman" w:eastAsia="Times New Roman" w:hAnsi="Times New Roman" w:cs="Times New Roman"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 w15:restartNumberingAfterBreak="0">
    <w:nsid w:val="412F5CD7"/>
    <w:multiLevelType w:val="hybridMultilevel"/>
    <w:tmpl w:val="FBD83074"/>
    <w:lvl w:ilvl="0" w:tplc="E55696DC">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E6"/>
    <w:rsid w:val="000D7256"/>
    <w:rsid w:val="0037611A"/>
    <w:rsid w:val="003E18B5"/>
    <w:rsid w:val="004400E6"/>
    <w:rsid w:val="004C1526"/>
    <w:rsid w:val="007E2C7A"/>
    <w:rsid w:val="008A70E8"/>
    <w:rsid w:val="00CF43F2"/>
    <w:rsid w:val="00D5409A"/>
    <w:rsid w:val="00E301C9"/>
    <w:rsid w:val="00E8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F035"/>
  <w15:docId w15:val="{A3544AB5-D86E-4216-996E-468135C6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0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C3E"/>
    <w:pPr>
      <w:ind w:left="720"/>
      <w:contextualSpacing/>
    </w:pPr>
  </w:style>
  <w:style w:type="paragraph" w:styleId="NormalWeb">
    <w:name w:val="Normal (Web)"/>
    <w:basedOn w:val="Normal"/>
    <w:unhideWhenUsed/>
    <w:rsid w:val="004C1526"/>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4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2018-07-27T03:10:00Z</cp:lastPrinted>
  <dcterms:created xsi:type="dcterms:W3CDTF">2018-07-31T01:09:00Z</dcterms:created>
  <dcterms:modified xsi:type="dcterms:W3CDTF">2018-07-31T01:09:00Z</dcterms:modified>
</cp:coreProperties>
</file>